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5.12.0.0 -->
  <w:body>
    <w:tbl>
      <w:tblPr>
        <w:tblStyle w:val="TableGrid"/>
        <w:tblW w:w="0" w:type="auto"/>
        <w:tblLook w:val="04A0"/>
      </w:tblPr>
      <w:tblGrid>
        <w:gridCol w:w="9345"/>
      </w:tblGrid>
      <w:tr w:rsidTr="00AA2F84">
        <w:tblPrEx>
          <w:tblW w:w="0" w:type="auto"/>
          <w:tblLook w:val="04A0"/>
        </w:tblPrEx>
        <w:tc>
          <w:tcPr>
            <w:tcW w:w="9345" w:type="dxa"/>
            <w:vAlign w:val="center"/>
          </w:tcPr>
          <w:p w:rsidR="00077730" w:rsidP="00077730">
            <w:pPr>
              <w:snapToGrid w:val="0"/>
              <w:jc w:val="center"/>
              <w:rPr>
                <w:b/>
                <w:szCs w:val="20"/>
              </w:rPr>
            </w:pPr>
            <w:r w:rsidRPr="00077730">
              <w:rPr>
                <w:b/>
                <w:szCs w:val="20"/>
              </w:rPr>
              <w:t xml:space="preserve">Обобщение к разделу </w:t>
            </w:r>
          </w:p>
          <w:p w:rsidR="00077730" w:rsidP="00077730">
            <w:pPr>
              <w:snapToGrid w:val="0"/>
              <w:jc w:val="center"/>
              <w:rPr>
                <w:b/>
                <w:szCs w:val="20"/>
              </w:rPr>
            </w:pPr>
            <w:r w:rsidRPr="00077730">
              <w:rPr>
                <w:b/>
                <w:szCs w:val="20"/>
              </w:rPr>
              <w:t>«Зазвенел звонок – начался урок» Школьные загадки.</w:t>
            </w:r>
          </w:p>
          <w:p w:rsidR="00D52D9C" w:rsidRPr="009C641E" w:rsidP="00D52D9C">
            <w:pPr>
              <w:pStyle w:val="NormalWeb"/>
              <w:numPr>
                <w:ilvl w:val="0"/>
                <w:numId w:val="1"/>
              </w:numPr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/>
                <w:sz w:val="23"/>
                <w:szCs w:val="23"/>
              </w:rPr>
            </w:pPr>
            <w:r w:rsidRPr="009C641E">
              <w:rPr>
                <w:i/>
                <w:color w:val="000000"/>
                <w:sz w:val="23"/>
                <w:szCs w:val="23"/>
              </w:rPr>
              <w:t>Отгадай загадки.</w:t>
            </w:r>
          </w:p>
          <w:p w:rsidR="00D52D9C" w:rsidRPr="009C641E" w:rsidP="00D52D9C">
            <w:pPr>
              <w:pStyle w:val="NormalWeb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Белый камешек растаял, на доске следы оставил. (Мел)</w:t>
            </w:r>
          </w:p>
          <w:p w:rsidR="00D52D9C" w:rsidRPr="009C641E" w:rsidP="00D52D9C">
            <w:pPr>
              <w:pStyle w:val="NormalWeb"/>
              <w:shd w:val="clear" w:color="auto" w:fill="FFFFFF"/>
              <w:spacing w:before="0" w:beforeAutospacing="0" w:after="0" w:afterAutospacing="0"/>
              <w:ind w:left="72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В снежном поле по дороге мчится конь мой одноногий</w:t>
            </w:r>
          </w:p>
          <w:p w:rsidR="00D52D9C" w:rsidRPr="009C641E" w:rsidP="00D52D9C">
            <w:pPr>
              <w:pStyle w:val="NormalWeb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И на много-много лет оставляет черный след. (Ручка)</w:t>
            </w:r>
          </w:p>
          <w:p w:rsidR="00D52D9C" w:rsidRPr="009C641E" w:rsidP="00D52D9C">
            <w:pPr>
              <w:pStyle w:val="NormalWeb"/>
              <w:shd w:val="clear" w:color="auto" w:fill="FFFFFF"/>
              <w:spacing w:before="0" w:beforeAutospacing="0" w:after="0" w:afterAutospacing="0"/>
              <w:ind w:left="72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В школьной сумке я лежу,</w:t>
            </w:r>
          </w:p>
          <w:p w:rsidR="00D52D9C" w:rsidRPr="009C641E" w:rsidP="00D52D9C">
            <w:pPr>
              <w:pStyle w:val="NormalWeb"/>
              <w:shd w:val="clear" w:color="auto" w:fill="FFFFFF"/>
              <w:spacing w:before="0" w:beforeAutospacing="0" w:after="0" w:afterAutospacing="0"/>
              <w:ind w:left="72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Как ты учишься, скажу. (Дневник)</w:t>
            </w:r>
          </w:p>
          <w:p w:rsidR="00D52D9C" w:rsidRPr="009C641E" w:rsidP="00D52D9C">
            <w:pPr>
              <w:pStyle w:val="NormalWeb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Кулик невелик, целой сотне велит:</w:t>
            </w:r>
          </w:p>
          <w:p w:rsidR="00D52D9C" w:rsidRPr="009C641E" w:rsidP="00D52D9C">
            <w:pPr>
              <w:pStyle w:val="NormalWeb"/>
              <w:shd w:val="clear" w:color="auto" w:fill="FFFFFF"/>
              <w:spacing w:before="0" w:beforeAutospacing="0" w:after="0" w:afterAutospacing="0"/>
              <w:ind w:left="72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То сядь да учись, то встань, разойдись. (Звонок)</w:t>
            </w:r>
          </w:p>
          <w:p w:rsidR="00D52D9C" w:rsidRPr="009C641E" w:rsidP="00D52D9C">
            <w:pPr>
              <w:pStyle w:val="NormalWeb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На странице букваря тридцать три богатыря.</w:t>
            </w:r>
          </w:p>
          <w:p w:rsidR="00D52D9C" w:rsidRPr="009C641E" w:rsidP="000D2E48">
            <w:pPr>
              <w:pStyle w:val="NormalWeb"/>
              <w:shd w:val="clear" w:color="auto" w:fill="FFFFFF"/>
              <w:spacing w:before="0" w:beforeAutospacing="0" w:after="0" w:afterAutospacing="0"/>
              <w:ind w:left="72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Мудрецов-богатырей знает каждый грамотей. (Буквы)</w:t>
            </w:r>
          </w:p>
          <w:p w:rsidR="00D52D9C" w:rsidRPr="009C641E" w:rsidP="00D52D9C">
            <w:pPr>
              <w:pStyle w:val="NormalWeb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3"/>
                <w:szCs w:val="23"/>
                <w:shd w:val="clear" w:color="auto" w:fill="FFFFFF"/>
              </w:rPr>
            </w:pPr>
            <w:r w:rsidRPr="009C641E">
              <w:rPr>
                <w:color w:val="000000"/>
                <w:sz w:val="23"/>
                <w:szCs w:val="23"/>
                <w:shd w:val="clear" w:color="auto" w:fill="FFFFFF"/>
              </w:rPr>
              <w:t>Если ей работу дашь — зря трудился карандаш. (Резинка)</w:t>
            </w:r>
          </w:p>
          <w:p w:rsidR="00D52D9C" w:rsidRPr="009C641E" w:rsidP="00D52D9C">
            <w:pPr>
              <w:pStyle w:val="NormalWeb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Говорит она беззвучно, а понятно и нескучно.</w:t>
            </w:r>
          </w:p>
          <w:p w:rsidR="00D52D9C" w:rsidRPr="009C641E" w:rsidP="000D2E48">
            <w:pPr>
              <w:pStyle w:val="NormalWeb"/>
              <w:shd w:val="clear" w:color="auto" w:fill="FFFFFF"/>
              <w:spacing w:before="0" w:beforeAutospacing="0" w:after="0" w:afterAutospacing="0"/>
              <w:ind w:left="72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Ты беседуй чаще с ней — станешь вчетверо умней. (Книга)</w:t>
            </w:r>
          </w:p>
          <w:p w:rsidR="00D52D9C" w:rsidRPr="009C641E" w:rsidP="00D52D9C">
            <w:pPr>
              <w:pStyle w:val="NormalWeb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Если ты его отточишь — нарисуешь все, что хочешь!</w:t>
            </w:r>
          </w:p>
          <w:p w:rsidR="00D52D9C" w:rsidRPr="009C641E" w:rsidP="000D2E48">
            <w:pPr>
              <w:pStyle w:val="NormalWeb"/>
              <w:shd w:val="clear" w:color="auto" w:fill="FFFFFF"/>
              <w:spacing w:before="0" w:beforeAutospacing="0" w:after="0" w:afterAutospacing="0"/>
              <w:ind w:left="72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 xml:space="preserve">Солнце, море, горы, пляж. Что же </w:t>
            </w:r>
            <w:r w:rsidRPr="009C641E">
              <w:rPr>
                <w:color w:val="000000"/>
                <w:sz w:val="23"/>
                <w:szCs w:val="23"/>
              </w:rPr>
              <w:t>это?...</w:t>
            </w:r>
            <w:r w:rsidRPr="009C641E">
              <w:rPr>
                <w:color w:val="000000"/>
                <w:sz w:val="23"/>
                <w:szCs w:val="23"/>
              </w:rPr>
              <w:t xml:space="preserve"> (Карандаш)</w:t>
            </w:r>
          </w:p>
          <w:p w:rsidR="00D52D9C" w:rsidRPr="009C641E" w:rsidP="00D52D9C">
            <w:pPr>
              <w:pStyle w:val="NormalWeb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Разноцветные сестрицы заскучали без водицы.</w:t>
            </w:r>
          </w:p>
          <w:p w:rsidR="00D52D9C" w:rsidRPr="009C641E" w:rsidP="000D2E48">
            <w:pPr>
              <w:pStyle w:val="NormalWeb"/>
              <w:shd w:val="clear" w:color="auto" w:fill="FFFFFF"/>
              <w:spacing w:before="0" w:beforeAutospacing="0" w:after="0" w:afterAutospacing="0"/>
              <w:ind w:left="72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Дядя, длинный и худой, носит воду бородой.</w:t>
            </w:r>
          </w:p>
          <w:p w:rsidR="00D52D9C" w:rsidRPr="009C641E" w:rsidP="000D2E48">
            <w:pPr>
              <w:pStyle w:val="NormalWeb"/>
              <w:shd w:val="clear" w:color="auto" w:fill="FFFFFF"/>
              <w:spacing w:before="0" w:beforeAutospacing="0" w:after="0" w:afterAutospacing="0"/>
              <w:ind w:left="72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И сестрицы вместе с ним нарисуют дом и дым. (Краски и кисть)</w:t>
            </w:r>
          </w:p>
          <w:p w:rsidR="00D52D9C" w:rsidRPr="009C641E" w:rsidP="00D52D9C">
            <w:pPr>
              <w:pStyle w:val="NormalWeb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Стоит чудесная скамья, на ней уселись ты да я.</w:t>
            </w:r>
          </w:p>
          <w:p w:rsidR="00D52D9C" w:rsidRPr="009C641E" w:rsidP="000D2E48">
            <w:pPr>
              <w:pStyle w:val="NormalWeb"/>
              <w:shd w:val="clear" w:color="auto" w:fill="FFFFFF"/>
              <w:spacing w:before="0" w:beforeAutospacing="0" w:after="0" w:afterAutospacing="0"/>
              <w:ind w:left="72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Скамья ведет обоих нас из года в год, из класса в класс. (Парта)</w:t>
            </w:r>
          </w:p>
          <w:p w:rsidR="00D52D9C" w:rsidRPr="009C641E" w:rsidP="00D52D9C">
            <w:pPr>
              <w:pStyle w:val="NormalWeb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3"/>
                <w:szCs w:val="23"/>
              </w:rPr>
            </w:pPr>
            <w:r>
              <w:rPr>
                <w:color w:val="000000"/>
                <w:sz w:val="23"/>
                <w:szCs w:val="23"/>
              </w:rPr>
              <w:t>Т</w:t>
            </w:r>
            <w:r w:rsidRPr="009C641E">
              <w:rPr>
                <w:color w:val="000000"/>
                <w:sz w:val="23"/>
                <w:szCs w:val="23"/>
              </w:rPr>
              <w:t>о я в клетку, то в линейку. Написать по ним сумей-ка!</w:t>
            </w:r>
          </w:p>
          <w:p w:rsidR="00D52D9C" w:rsidRPr="009C641E" w:rsidP="000D2E48">
            <w:pPr>
              <w:pStyle w:val="NormalWeb"/>
              <w:shd w:val="clear" w:color="auto" w:fill="FFFFFF"/>
              <w:spacing w:before="0" w:beforeAutospacing="0" w:after="0" w:afterAutospacing="0"/>
              <w:ind w:left="720"/>
              <w:jc w:val="both"/>
              <w:rPr>
                <w:color w:val="000000"/>
                <w:sz w:val="23"/>
                <w:szCs w:val="23"/>
              </w:rPr>
            </w:pPr>
            <w:r w:rsidRPr="009C641E">
              <w:rPr>
                <w:color w:val="000000"/>
                <w:sz w:val="23"/>
                <w:szCs w:val="23"/>
              </w:rPr>
              <w:t>Можешь и нарисовать… Что такое я? … (Тетрадь)</w:t>
            </w:r>
          </w:p>
          <w:p w:rsidR="00D52D9C" w:rsidP="00077730">
            <w:pPr>
              <w:snapToGrid w:val="0"/>
              <w:jc w:val="center"/>
              <w:rPr>
                <w:b/>
                <w:szCs w:val="20"/>
              </w:rPr>
            </w:pPr>
          </w:p>
          <w:p w:rsidR="00596C06" w:rsidRPr="00077730" w:rsidP="00077730">
            <w:pPr>
              <w:snapToGrid w:val="0"/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4417621" cy="5028436"/>
                  <wp:effectExtent l="0" t="0" r="2540" b="127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xmlns:r="http://schemas.openxmlformats.org/officeDocument/2006/relationships" r:embed="rId4"/>
                          <a:srcRect l="31794" t="17430" r="34230" b="13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5264" cy="51054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xmlns:a="http://schemas.openxmlformats.org/drawingml/2006/main"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077730">
        <w:tblPrEx>
          <w:tblW w:w="0" w:type="auto"/>
          <w:tblLook w:val="04A0"/>
        </w:tblPrEx>
        <w:tc>
          <w:tcPr>
            <w:tcW w:w="9345" w:type="dxa"/>
          </w:tcPr>
          <w:p w:rsidR="00077730" w:rsidP="00077730">
            <w:pPr>
              <w:snapToGrid w:val="0"/>
              <w:jc w:val="center"/>
              <w:rPr>
                <w:b/>
              </w:rPr>
            </w:pPr>
            <w:r w:rsidRPr="00077730">
              <w:rPr>
                <w:b/>
              </w:rPr>
              <w:t xml:space="preserve">Обобщение к разделу </w:t>
            </w:r>
          </w:p>
          <w:p w:rsidR="00077730" w:rsidP="00077730">
            <w:pPr>
              <w:snapToGrid w:val="0"/>
              <w:jc w:val="center"/>
              <w:rPr>
                <w:b/>
              </w:rPr>
            </w:pPr>
            <w:r w:rsidRPr="00077730">
              <w:rPr>
                <w:b/>
              </w:rPr>
              <w:t>«Осенние страницы» Осенние загадки</w:t>
            </w:r>
          </w:p>
          <w:p w:rsidR="00836BDD" w:rsidRPr="009C641E" w:rsidP="00836BDD">
            <w:pPr>
              <w:pStyle w:val="NormalWeb"/>
              <w:numPr>
                <w:ilvl w:val="0"/>
                <w:numId w:val="5"/>
              </w:numPr>
              <w:shd w:val="clear" w:color="auto" w:fill="FFFFFF"/>
              <w:spacing w:before="0" w:beforeAutospacing="0" w:after="0" w:afterAutospacing="0"/>
              <w:jc w:val="both"/>
              <w:rPr>
                <w:i/>
                <w:color w:val="000000"/>
                <w:sz w:val="23"/>
                <w:szCs w:val="23"/>
              </w:rPr>
            </w:pPr>
            <w:r w:rsidRPr="009C641E">
              <w:rPr>
                <w:i/>
                <w:color w:val="000000"/>
                <w:sz w:val="23"/>
                <w:szCs w:val="23"/>
              </w:rPr>
              <w:t>Отгадай загадки.</w:t>
            </w:r>
          </w:p>
          <w:p w:rsidR="00836BDD" w:rsidRPr="00523F38" w:rsidP="00836BDD">
            <w:pPr>
              <w:pStyle w:val="ListParagraph"/>
              <w:numPr>
                <w:ilvl w:val="0"/>
                <w:numId w:val="5"/>
              </w:numPr>
              <w:snapToGrid w:val="0"/>
              <w:rPr>
                <w:shd w:val="clear" w:color="auto" w:fill="FFFFFF"/>
              </w:rPr>
            </w:pPr>
            <w:r w:rsidRPr="00523F38">
              <w:rPr>
                <w:shd w:val="clear" w:color="auto" w:fill="FFFFFF"/>
              </w:rPr>
              <w:t>Пришла без красок и без кисти</w:t>
            </w:r>
            <w:r w:rsidRPr="00523F38">
              <w:br/>
            </w:r>
            <w:r w:rsidRPr="00523F38">
              <w:rPr>
                <w:shd w:val="clear" w:color="auto" w:fill="FFFFFF"/>
              </w:rPr>
              <w:t>И</w:t>
            </w:r>
            <w:r w:rsidRPr="00523F38">
              <w:rPr>
                <w:shd w:val="clear" w:color="auto" w:fill="FFFFFF"/>
              </w:rPr>
              <w:t xml:space="preserve"> перекрасила все листья. (</w:t>
            </w:r>
            <w:r w:rsidRPr="00523F38">
              <w:rPr>
                <w:rStyle w:val="Emphasis"/>
                <w:shd w:val="clear" w:color="auto" w:fill="FFFFFF"/>
              </w:rPr>
              <w:t>Осень</w:t>
            </w:r>
            <w:r w:rsidRPr="00523F38">
              <w:rPr>
                <w:shd w:val="clear" w:color="auto" w:fill="FFFFFF"/>
              </w:rPr>
              <w:t>)</w:t>
            </w:r>
          </w:p>
          <w:p w:rsidR="00836BDD" w:rsidRPr="00523F38" w:rsidP="00836BDD">
            <w:pPr>
              <w:pStyle w:val="ListParagraph"/>
              <w:numPr>
                <w:ilvl w:val="0"/>
                <w:numId w:val="5"/>
              </w:numPr>
              <w:snapToGrid w:val="0"/>
              <w:rPr>
                <w:shd w:val="clear" w:color="auto" w:fill="FFFFFF"/>
              </w:rPr>
            </w:pPr>
            <w:r w:rsidRPr="00523F38">
              <w:rPr>
                <w:shd w:val="clear" w:color="auto" w:fill="FFFFFF"/>
              </w:rPr>
              <w:t>Падают с ветки</w:t>
            </w:r>
            <w:r w:rsidRPr="00523F38">
              <w:br/>
            </w:r>
            <w:r w:rsidRPr="00523F38">
              <w:rPr>
                <w:shd w:val="clear" w:color="auto" w:fill="FFFFFF"/>
              </w:rPr>
              <w:t>золотые монетки. (</w:t>
            </w:r>
            <w:r w:rsidRPr="00523F38">
              <w:rPr>
                <w:rStyle w:val="Strong"/>
                <w:shd w:val="clear" w:color="auto" w:fill="FFFFFF"/>
              </w:rPr>
              <w:t>Осенние листья</w:t>
            </w:r>
            <w:r w:rsidRPr="00523F38">
              <w:rPr>
                <w:shd w:val="clear" w:color="auto" w:fill="FFFFFF"/>
              </w:rPr>
              <w:t>)</w:t>
            </w:r>
          </w:p>
          <w:p w:rsidR="00836BDD" w:rsidRPr="00523F38" w:rsidP="00836BDD">
            <w:pPr>
              <w:pStyle w:val="ListParagraph"/>
              <w:numPr>
                <w:ilvl w:val="0"/>
                <w:numId w:val="5"/>
              </w:numPr>
              <w:snapToGrid w:val="0"/>
              <w:rPr>
                <w:shd w:val="clear" w:color="auto" w:fill="FFFFFF"/>
              </w:rPr>
            </w:pPr>
            <w:r w:rsidRPr="00523F38">
              <w:rPr>
                <w:shd w:val="clear" w:color="auto" w:fill="FFFFFF"/>
              </w:rPr>
              <w:t>Опустели наши грядки.</w:t>
            </w:r>
            <w:r w:rsidRPr="00523F38">
              <w:br/>
            </w:r>
            <w:r w:rsidRPr="00523F38">
              <w:rPr>
                <w:shd w:val="clear" w:color="auto" w:fill="FFFFFF"/>
              </w:rPr>
              <w:t>Огород и сад в порядке.</w:t>
            </w:r>
            <w:r w:rsidRPr="00523F38">
              <w:br/>
            </w:r>
            <w:r w:rsidRPr="00523F38">
              <w:rPr>
                <w:shd w:val="clear" w:color="auto" w:fill="FFFFFF"/>
              </w:rPr>
              <w:t>Ты, земля, еще рожай.</w:t>
            </w:r>
            <w:r w:rsidRPr="00523F38">
              <w:br/>
            </w:r>
            <w:r w:rsidRPr="00523F38">
              <w:rPr>
                <w:shd w:val="clear" w:color="auto" w:fill="FFFFFF"/>
              </w:rPr>
              <w:t>Мы собрали… (</w:t>
            </w:r>
            <w:r w:rsidRPr="00523F38">
              <w:rPr>
                <w:rStyle w:val="Strong"/>
                <w:shd w:val="clear" w:color="auto" w:fill="FFFFFF"/>
              </w:rPr>
              <w:t>урожай</w:t>
            </w:r>
            <w:r w:rsidRPr="00523F38">
              <w:rPr>
                <w:shd w:val="clear" w:color="auto" w:fill="FFFFFF"/>
              </w:rPr>
              <w:t>)</w:t>
            </w:r>
          </w:p>
          <w:p w:rsidR="00836BDD" w:rsidRPr="00523F38" w:rsidP="00836BDD">
            <w:pPr>
              <w:pStyle w:val="NormalWeb"/>
              <w:numPr>
                <w:ilvl w:val="0"/>
                <w:numId w:val="5"/>
              </w:numPr>
              <w:shd w:val="clear" w:color="auto" w:fill="FFFFFF"/>
              <w:spacing w:before="0" w:beforeAutospacing="0" w:after="360" w:afterAutospacing="0"/>
            </w:pPr>
            <w:r w:rsidRPr="00523F38">
              <w:t>Птицы с длинными ногами</w:t>
            </w:r>
            <w:r w:rsidRPr="00523F38">
              <w:br/>
              <w:t xml:space="preserve">До весны простились с </w:t>
            </w:r>
            <w:r w:rsidRPr="00523F38">
              <w:t>нами,</w:t>
            </w:r>
            <w:r w:rsidRPr="00523F38">
              <w:br/>
              <w:t>Машут</w:t>
            </w:r>
            <w:r w:rsidRPr="00523F38">
              <w:t xml:space="preserve"> крыльями вдали</w:t>
            </w:r>
            <w:r w:rsidRPr="00523F38">
              <w:br/>
              <w:t>И курлычут… (</w:t>
            </w:r>
            <w:r w:rsidRPr="00523F38">
              <w:rPr>
                <w:rStyle w:val="Strong"/>
              </w:rPr>
              <w:t>журавли</w:t>
            </w:r>
            <w:r w:rsidRPr="00523F38">
              <w:t>).</w:t>
            </w:r>
          </w:p>
          <w:p w:rsidR="00836BDD" w:rsidRPr="00523F38" w:rsidP="00836BDD">
            <w:pPr>
              <w:pStyle w:val="NormalWeb"/>
              <w:numPr>
                <w:ilvl w:val="0"/>
                <w:numId w:val="5"/>
              </w:numPr>
              <w:shd w:val="clear" w:color="auto" w:fill="FFFFFF"/>
              <w:spacing w:before="0" w:beforeAutospacing="0" w:after="360" w:afterAutospacing="0"/>
            </w:pPr>
            <w:r w:rsidRPr="00523F38">
              <w:t>Седой дедушка у ворот</w:t>
            </w:r>
            <w:r w:rsidRPr="00523F38">
              <w:br/>
              <w:t xml:space="preserve">Всем глаза </w:t>
            </w:r>
            <w:r w:rsidRPr="00523F38">
              <w:t>заволок.</w:t>
            </w:r>
            <w:r w:rsidRPr="00523F38">
              <w:br/>
            </w:r>
            <w:r w:rsidRPr="00523F38">
              <w:rPr>
                <w:i/>
                <w:iCs/>
              </w:rPr>
              <w:t>Ответ  (</w:t>
            </w:r>
            <w:r w:rsidRPr="00523F38">
              <w:rPr>
                <w:rStyle w:val="Strong"/>
                <w:i/>
                <w:iCs/>
              </w:rPr>
              <w:t>Туман</w:t>
            </w:r>
            <w:r w:rsidRPr="00523F38">
              <w:rPr>
                <w:i/>
                <w:iCs/>
              </w:rPr>
              <w:t>)</w:t>
            </w:r>
          </w:p>
          <w:p w:rsidR="00836BDD" w:rsidP="00836BDD">
            <w:pPr>
              <w:pStyle w:val="NormalWeb"/>
              <w:shd w:val="clear" w:color="auto" w:fill="FFFFFF"/>
              <w:spacing w:before="0" w:beforeAutospacing="0" w:after="0" w:afterAutospacing="0"/>
              <w:ind w:left="360"/>
              <w:jc w:val="center"/>
              <w:rPr>
                <w:i/>
                <w:color w:val="000000"/>
                <w:sz w:val="23"/>
                <w:szCs w:val="23"/>
              </w:rPr>
            </w:pPr>
            <w:r>
              <w:rPr>
                <w:noProof/>
              </w:rPr>
              <w:drawing>
                <wp:inline distT="0" distB="0" distL="0" distR="0">
                  <wp:extent cx="4001985" cy="5527802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xmlns:r="http://schemas.openxmlformats.org/officeDocument/2006/relationships" r:embed="rId5"/>
                          <a:srcRect l="34984" t="14939" r="34624" b="104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3211" cy="55709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xmlns:a="http://schemas.openxmlformats.org/drawingml/2006/main"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065B6" w:rsidRPr="00836BDD" w:rsidP="00836BDD">
            <w:pPr>
              <w:pStyle w:val="NormalWeb"/>
              <w:shd w:val="clear" w:color="auto" w:fill="FFFFFF"/>
              <w:spacing w:before="0" w:beforeAutospacing="0" w:after="0" w:afterAutospacing="0"/>
              <w:ind w:left="360"/>
              <w:jc w:val="center"/>
              <w:rPr>
                <w:i/>
                <w:color w:val="000000"/>
                <w:sz w:val="23"/>
                <w:szCs w:val="23"/>
              </w:rPr>
            </w:pPr>
            <w:r>
              <w:rPr>
                <w:noProof/>
              </w:rPr>
              <w:drawing>
                <wp:inline distT="0" distB="0" distL="0" distR="0">
                  <wp:extent cx="3716977" cy="356838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xmlns:r="http://schemas.openxmlformats.org/officeDocument/2006/relationships" r:embed="rId6"/>
                          <a:srcRect l="33591" t="22043" r="36620" b="270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7787" cy="35979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xmlns:a="http://schemas.openxmlformats.org/drawingml/2006/main"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D2E48" w:rsidRPr="00077730" w:rsidP="00077730">
            <w:pPr>
              <w:snapToGrid w:val="0"/>
              <w:jc w:val="center"/>
              <w:rPr>
                <w:b/>
              </w:rPr>
            </w:pPr>
          </w:p>
        </w:tc>
      </w:tr>
      <w:tr w:rsidTr="00077730">
        <w:tblPrEx>
          <w:tblW w:w="0" w:type="auto"/>
          <w:tblLook w:val="04A0"/>
        </w:tblPrEx>
        <w:tc>
          <w:tcPr>
            <w:tcW w:w="9345" w:type="dxa"/>
          </w:tcPr>
          <w:p w:rsidR="00077730" w:rsidP="00077730">
            <w:pPr>
              <w:jc w:val="center"/>
              <w:rPr>
                <w:b/>
              </w:rPr>
            </w:pPr>
            <w:r w:rsidRPr="00077730">
              <w:rPr>
                <w:b/>
              </w:rPr>
              <w:t xml:space="preserve">Обобщение по теме </w:t>
            </w:r>
          </w:p>
          <w:p w:rsidR="00077730" w:rsidP="00077730">
            <w:pPr>
              <w:jc w:val="center"/>
              <w:rPr>
                <w:b/>
              </w:rPr>
            </w:pPr>
            <w:r w:rsidRPr="00077730">
              <w:rPr>
                <w:b/>
              </w:rPr>
              <w:t>«Учимся трудиться»</w:t>
            </w:r>
          </w:p>
          <w:p w:rsidR="00C065B6" w:rsidP="00077730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4032172" cy="5308270"/>
                  <wp:effectExtent l="0" t="0" r="6985" b="698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xmlns:r="http://schemas.openxmlformats.org/officeDocument/2006/relationships" r:embed="rId7"/>
                          <a:srcRect l="35384" t="19206" r="33626" b="82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0987" cy="53462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xmlns:a="http://schemas.openxmlformats.org/drawingml/2006/main"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065B6" w:rsidRPr="00077730" w:rsidP="00077730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3798427" cy="440574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xmlns:r="http://schemas.openxmlformats.org/officeDocument/2006/relationships" r:embed="rId8"/>
                          <a:srcRect l="33784" t="25959" r="36226" b="121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2492" cy="44220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xmlns:a="http://schemas.openxmlformats.org/drawingml/2006/main"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077730">
        <w:tblPrEx>
          <w:tblW w:w="0" w:type="auto"/>
          <w:tblLook w:val="04A0"/>
        </w:tblPrEx>
        <w:tc>
          <w:tcPr>
            <w:tcW w:w="9345" w:type="dxa"/>
          </w:tcPr>
          <w:p w:rsidR="00077730" w:rsidP="00077730">
            <w:pPr>
              <w:jc w:val="center"/>
              <w:rPr>
                <w:b/>
              </w:rPr>
            </w:pPr>
            <w:r w:rsidRPr="00077730">
              <w:rPr>
                <w:b/>
              </w:rPr>
              <w:t xml:space="preserve">Обобщение по теме </w:t>
            </w:r>
          </w:p>
          <w:p w:rsidR="00077730" w:rsidP="00077730">
            <w:pPr>
              <w:jc w:val="center"/>
              <w:rPr>
                <w:b/>
              </w:rPr>
            </w:pPr>
            <w:r w:rsidRPr="00077730">
              <w:rPr>
                <w:b/>
              </w:rPr>
              <w:t>«Ребятам о зверятах»</w:t>
            </w:r>
          </w:p>
          <w:p w:rsidR="008419B6" w:rsidP="00077730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3368224" cy="4619501"/>
                  <wp:effectExtent l="0" t="0" r="381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xmlns:r="http://schemas.openxmlformats.org/officeDocument/2006/relationships" r:embed="rId9"/>
                          <a:srcRect l="35584" t="19561" r="34230" b="68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6298" cy="46442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xmlns:a="http://schemas.openxmlformats.org/drawingml/2006/main"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419B6" w:rsidRPr="00077730" w:rsidP="00077730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3372592" cy="4587220"/>
                  <wp:effectExtent l="0" t="0" r="0" b="444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xmlns:r="http://schemas.openxmlformats.org/officeDocument/2006/relationships" r:embed="rId10"/>
                          <a:srcRect l="33201" t="13866" r="36220" b="121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1512" cy="46129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xmlns:a="http://schemas.openxmlformats.org/drawingml/2006/main"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077730">
        <w:tblPrEx>
          <w:tblW w:w="0" w:type="auto"/>
          <w:tblLook w:val="04A0"/>
        </w:tblPrEx>
        <w:tc>
          <w:tcPr>
            <w:tcW w:w="9345" w:type="dxa"/>
          </w:tcPr>
          <w:p w:rsidR="00C54EB7" w:rsidP="00077730">
            <w:pPr>
              <w:jc w:val="center"/>
              <w:rPr>
                <w:b/>
              </w:rPr>
            </w:pPr>
            <w:r w:rsidRPr="00077730">
              <w:rPr>
                <w:b/>
              </w:rPr>
              <w:t xml:space="preserve">Обобщение по теме </w:t>
            </w:r>
          </w:p>
          <w:p w:rsidR="00077730" w:rsidP="00077730">
            <w:pPr>
              <w:jc w:val="center"/>
              <w:rPr>
                <w:b/>
              </w:rPr>
            </w:pPr>
            <w:r w:rsidRPr="00077730">
              <w:rPr>
                <w:b/>
              </w:rPr>
              <w:t>«</w:t>
            </w:r>
            <w:r w:rsidR="00C54EB7">
              <w:rPr>
                <w:b/>
              </w:rPr>
              <w:t>З</w:t>
            </w:r>
            <w:r w:rsidRPr="00077730">
              <w:rPr>
                <w:b/>
              </w:rPr>
              <w:t>имушка-зима»</w:t>
            </w:r>
          </w:p>
          <w:p w:rsidR="009A18A2" w:rsidP="00077730">
            <w:pPr>
              <w:jc w:val="center"/>
              <w:rPr>
                <w:b/>
              </w:rPr>
            </w:pPr>
            <w:r w:rsidRPr="009A18A2">
              <w:rPr>
                <w:b/>
                <w:noProof/>
              </w:rPr>
              <w:drawing>
                <wp:inline distT="0" distB="0" distL="0" distR="0">
                  <wp:extent cx="3099459" cy="4302896"/>
                  <wp:effectExtent l="0" t="0" r="5715" b="2540"/>
                  <wp:docPr id="11" name="Рисунок 11" descr="C:\Users\HOME\Documents\скан чтение\1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OME\Documents\скан чтение\1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1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3088" cy="4321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18A2" w:rsidP="00077730">
            <w:pPr>
              <w:jc w:val="center"/>
              <w:rPr>
                <w:b/>
              </w:rPr>
            </w:pPr>
            <w:r w:rsidRPr="009A18A2">
              <w:rPr>
                <w:b/>
                <w:noProof/>
              </w:rPr>
              <w:drawing>
                <wp:inline distT="0" distB="0" distL="0" distR="0">
                  <wp:extent cx="3265715" cy="1930146"/>
                  <wp:effectExtent l="0" t="0" r="0" b="0"/>
                  <wp:docPr id="10" name="Рисунок 10" descr="C:\Users\HOME\Documents\скан чтение\1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OME\Documents\скан чтение\1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2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4980" cy="1935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419B6" w:rsidRPr="00077730" w:rsidP="00077730">
            <w:pPr>
              <w:jc w:val="center"/>
              <w:rPr>
                <w:b/>
              </w:rPr>
            </w:pPr>
          </w:p>
        </w:tc>
      </w:tr>
      <w:tr w:rsidTr="00077730">
        <w:tblPrEx>
          <w:tblW w:w="0" w:type="auto"/>
          <w:tblLook w:val="04A0"/>
        </w:tblPrEx>
        <w:tc>
          <w:tcPr>
            <w:tcW w:w="9345" w:type="dxa"/>
          </w:tcPr>
          <w:p w:rsidR="00C54EB7" w:rsidP="00C54EB7">
            <w:pPr>
              <w:jc w:val="center"/>
              <w:rPr>
                <w:b/>
              </w:rPr>
            </w:pPr>
            <w:r w:rsidRPr="00C54EB7">
              <w:rPr>
                <w:b/>
              </w:rPr>
              <w:t xml:space="preserve">Обобщение по теме </w:t>
            </w:r>
          </w:p>
          <w:p w:rsidR="00C54EB7" w:rsidP="00C54EB7">
            <w:pPr>
              <w:jc w:val="center"/>
              <w:rPr>
                <w:b/>
              </w:rPr>
            </w:pPr>
            <w:r w:rsidRPr="00C54EB7">
              <w:rPr>
                <w:b/>
              </w:rPr>
              <w:t>«Чудесный мир сказок».</w:t>
            </w:r>
          </w:p>
          <w:p w:rsidR="00B729C9" w:rsidP="00C54EB7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3526971" cy="4920232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xmlns:r="http://schemas.openxmlformats.org/officeDocument/2006/relationships" r:embed="rId13"/>
                          <a:srcRect l="35586" t="13510" r="34023" b="110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8263" cy="49359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xmlns:a="http://schemas.openxmlformats.org/drawingml/2006/main"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404AE" w:rsidRPr="00C54EB7" w:rsidP="00C54EB7">
            <w:pPr>
              <w:jc w:val="center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3621974" cy="3553505"/>
                  <wp:effectExtent l="0" t="0" r="0" b="889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xmlns:r="http://schemas.openxmlformats.org/officeDocument/2006/relationships" r:embed="rId14"/>
                          <a:srcRect l="33003" t="19555" r="36223" b="267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815" cy="35641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xmlns:a="http://schemas.openxmlformats.org/drawingml/2006/main"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077730">
        <w:tblPrEx>
          <w:tblW w:w="0" w:type="auto"/>
          <w:tblLook w:val="04A0"/>
        </w:tblPrEx>
        <w:tc>
          <w:tcPr>
            <w:tcW w:w="9345" w:type="dxa"/>
          </w:tcPr>
          <w:p w:rsidR="006D5BA8" w:rsidP="006D5BA8">
            <w:pPr>
              <w:jc w:val="center"/>
              <w:rPr>
                <w:b/>
              </w:rPr>
            </w:pPr>
            <w:r w:rsidRPr="006D5BA8">
              <w:rPr>
                <w:b/>
              </w:rPr>
              <w:t xml:space="preserve">Обобщение по теме </w:t>
            </w:r>
          </w:p>
          <w:p w:rsidR="006D5BA8" w:rsidP="006D5BA8">
            <w:pPr>
              <w:jc w:val="center"/>
              <w:rPr>
                <w:b/>
              </w:rPr>
            </w:pPr>
            <w:r w:rsidRPr="006D5BA8">
              <w:rPr>
                <w:b/>
              </w:rPr>
              <w:t>«Так нельзя, а так можно».</w:t>
            </w:r>
          </w:p>
          <w:p w:rsidR="00F22E8F" w:rsidP="006D5BA8">
            <w:pPr>
              <w:jc w:val="center"/>
              <w:rPr>
                <w:b/>
              </w:rPr>
            </w:pPr>
            <w:r w:rsidRPr="00F22E8F">
              <w:rPr>
                <w:b/>
                <w:noProof/>
              </w:rPr>
              <w:drawing>
                <wp:inline distT="0" distB="0" distL="0" distR="0">
                  <wp:extent cx="3883231" cy="5318730"/>
                  <wp:effectExtent l="0" t="0" r="3175" b="0"/>
                  <wp:docPr id="13" name="Рисунок 13" descr="C:\Users\HOME\Documents\скан чтение\2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OME\Documents\скан чтение\2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5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4359" cy="5333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2E8F" w:rsidRPr="006D5BA8" w:rsidP="006D5BA8">
            <w:pPr>
              <w:jc w:val="center"/>
              <w:rPr>
                <w:b/>
              </w:rPr>
            </w:pPr>
            <w:r w:rsidRPr="00F22E8F">
              <w:rPr>
                <w:b/>
                <w:noProof/>
              </w:rPr>
              <w:drawing>
                <wp:inline distT="0" distB="0" distL="0" distR="0">
                  <wp:extent cx="3463123" cy="3420093"/>
                  <wp:effectExtent l="0" t="0" r="4445" b="9525"/>
                  <wp:docPr id="12" name="Рисунок 12" descr="C:\Users\HOME\Documents\скан чтение\2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HOME\Documents\скан чтение\2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6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79" cy="3430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077730">
        <w:tblPrEx>
          <w:tblW w:w="0" w:type="auto"/>
          <w:tblLook w:val="04A0"/>
        </w:tblPrEx>
        <w:tc>
          <w:tcPr>
            <w:tcW w:w="9345" w:type="dxa"/>
          </w:tcPr>
          <w:p w:rsidR="006D5BA8" w:rsidP="006D5BA8">
            <w:pPr>
              <w:jc w:val="center"/>
              <w:rPr>
                <w:b/>
              </w:rPr>
            </w:pPr>
            <w:r w:rsidRPr="006D5BA8">
              <w:rPr>
                <w:b/>
              </w:rPr>
              <w:t xml:space="preserve">Обобщение по теме </w:t>
            </w:r>
          </w:p>
          <w:p w:rsidR="006D5BA8" w:rsidP="006D5BA8">
            <w:pPr>
              <w:jc w:val="center"/>
              <w:rPr>
                <w:b/>
              </w:rPr>
            </w:pPr>
            <w:r w:rsidRPr="006D5BA8">
              <w:rPr>
                <w:b/>
              </w:rPr>
              <w:t>«Весна в окно стучится».</w:t>
            </w:r>
          </w:p>
          <w:p w:rsidR="00446A82" w:rsidP="006D5BA8">
            <w:pPr>
              <w:jc w:val="center"/>
              <w:rPr>
                <w:b/>
              </w:rPr>
            </w:pPr>
            <w:r w:rsidRPr="00446A82">
              <w:rPr>
                <w:b/>
                <w:noProof/>
              </w:rPr>
              <w:drawing>
                <wp:inline distT="0" distB="0" distL="0" distR="0">
                  <wp:extent cx="3835808" cy="5343896"/>
                  <wp:effectExtent l="0" t="0" r="0" b="0"/>
                  <wp:docPr id="15" name="Рисунок 15" descr="C:\Users\HOME\Documents\скан чтение\3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HOME\Documents\скан чтение\3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7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7800" cy="53606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2E8F" w:rsidRPr="006D5BA8" w:rsidP="006D5BA8">
            <w:pPr>
              <w:jc w:val="center"/>
              <w:rPr>
                <w:b/>
              </w:rPr>
            </w:pPr>
            <w:r w:rsidRPr="00446A82">
              <w:rPr>
                <w:b/>
                <w:noProof/>
              </w:rPr>
              <w:drawing>
                <wp:inline distT="0" distB="0" distL="0" distR="0">
                  <wp:extent cx="3387023" cy="4500609"/>
                  <wp:effectExtent l="0" t="0" r="4445" b="0"/>
                  <wp:docPr id="14" name="Рисунок 14" descr="C:\Users\HOME\Documents\скан чтение\3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HOME\Documents\скан чтение\3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8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8679" cy="4516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077730">
        <w:tblPrEx>
          <w:tblW w:w="0" w:type="auto"/>
          <w:tblLook w:val="04A0"/>
        </w:tblPrEx>
        <w:tc>
          <w:tcPr>
            <w:tcW w:w="9345" w:type="dxa"/>
          </w:tcPr>
          <w:p w:rsidR="006D5BA8" w:rsidP="006D5BA8">
            <w:pPr>
              <w:jc w:val="center"/>
              <w:rPr>
                <w:b/>
              </w:rPr>
            </w:pPr>
            <w:r w:rsidRPr="006D5BA8">
              <w:rPr>
                <w:b/>
              </w:rPr>
              <w:t>Обобщение по теме</w:t>
            </w:r>
          </w:p>
          <w:p w:rsidR="006D5BA8" w:rsidP="006D5BA8">
            <w:pPr>
              <w:jc w:val="center"/>
              <w:rPr>
                <w:b/>
              </w:rPr>
            </w:pPr>
            <w:r w:rsidRPr="006D5BA8">
              <w:rPr>
                <w:b/>
              </w:rPr>
              <w:t>«Веселые истории».</w:t>
            </w:r>
          </w:p>
          <w:p w:rsidR="00446A82" w:rsidRPr="006D5BA8" w:rsidP="006D5BA8">
            <w:pPr>
              <w:jc w:val="center"/>
              <w:rPr>
                <w:b/>
              </w:rPr>
            </w:pPr>
            <w:r w:rsidRPr="00566B87">
              <w:rPr>
                <w:b/>
                <w:noProof/>
              </w:rPr>
              <w:drawing>
                <wp:inline distT="0" distB="0" distL="0" distR="0">
                  <wp:extent cx="3241963" cy="4484598"/>
                  <wp:effectExtent l="0" t="0" r="0" b="0"/>
                  <wp:docPr id="16" name="Рисунок 16" descr="C:\Users\HOME\Documents\скан чтение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HOME\Documents\скан чтение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9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0811" cy="4496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077730">
        <w:tblPrEx>
          <w:tblW w:w="0" w:type="auto"/>
          <w:tblLook w:val="04A0"/>
        </w:tblPrEx>
        <w:tc>
          <w:tcPr>
            <w:tcW w:w="9345" w:type="dxa"/>
          </w:tcPr>
          <w:p w:rsidR="006D5BA8" w:rsidP="006D5BA8">
            <w:pPr>
              <w:jc w:val="center"/>
              <w:rPr>
                <w:b/>
              </w:rPr>
            </w:pPr>
            <w:r w:rsidRPr="006D5BA8">
              <w:rPr>
                <w:b/>
              </w:rPr>
              <w:t xml:space="preserve">Обобщение по теме </w:t>
            </w:r>
          </w:p>
          <w:p w:rsidR="006D5BA8" w:rsidP="006D5BA8">
            <w:pPr>
              <w:jc w:val="center"/>
              <w:rPr>
                <w:b/>
              </w:rPr>
            </w:pPr>
            <w:r w:rsidRPr="006D5BA8">
              <w:rPr>
                <w:b/>
              </w:rPr>
              <w:t>«Родина любимая».</w:t>
            </w:r>
          </w:p>
          <w:p w:rsidR="00566B87" w:rsidRPr="006D5BA8" w:rsidP="006D5BA8">
            <w:pPr>
              <w:jc w:val="center"/>
              <w:rPr>
                <w:b/>
              </w:rPr>
            </w:pPr>
            <w:r w:rsidRPr="00FA6033">
              <w:rPr>
                <w:b/>
                <w:noProof/>
              </w:rPr>
              <w:drawing>
                <wp:inline distT="0" distB="0" distL="0" distR="0">
                  <wp:extent cx="3323589" cy="4310742"/>
                  <wp:effectExtent l="0" t="0" r="0" b="0"/>
                  <wp:docPr id="17" name="Рисунок 17" descr="C:\Users\HOME\Documents\скан чтение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HOME\Documents\скан чтение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0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1873" cy="4321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077730">
        <w:tblPrEx>
          <w:tblW w:w="0" w:type="auto"/>
          <w:tblLook w:val="04A0"/>
        </w:tblPrEx>
        <w:tc>
          <w:tcPr>
            <w:tcW w:w="9345" w:type="dxa"/>
          </w:tcPr>
          <w:p w:rsidR="006D5BA8" w:rsidP="006D5BA8">
            <w:pPr>
              <w:jc w:val="center"/>
              <w:rPr>
                <w:b/>
              </w:rPr>
            </w:pPr>
            <w:r w:rsidRPr="006D5BA8">
              <w:rPr>
                <w:b/>
              </w:rPr>
              <w:t xml:space="preserve">Обобщение по теме </w:t>
            </w:r>
          </w:p>
          <w:p w:rsidR="006D5BA8" w:rsidP="006D5BA8">
            <w:pPr>
              <w:jc w:val="center"/>
              <w:rPr>
                <w:b/>
              </w:rPr>
            </w:pPr>
            <w:r w:rsidRPr="006D5BA8">
              <w:rPr>
                <w:b/>
              </w:rPr>
              <w:t>«Здравствуй лето».</w:t>
            </w:r>
          </w:p>
          <w:p w:rsidR="007D6501" w:rsidP="006D5BA8">
            <w:pPr>
              <w:jc w:val="center"/>
              <w:rPr>
                <w:b/>
              </w:rPr>
            </w:pPr>
            <w:r w:rsidRPr="007D6501">
              <w:rPr>
                <w:b/>
                <w:noProof/>
              </w:rPr>
              <w:drawing>
                <wp:inline distT="0" distB="0" distL="0" distR="0">
                  <wp:extent cx="3179098" cy="4429496"/>
                  <wp:effectExtent l="0" t="0" r="2540" b="0"/>
                  <wp:docPr id="19" name="Рисунок 19" descr="C:\Users\HOME\Documents\скан чтение\60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HOME\Documents\скан чтение\60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1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971" cy="4433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6033" w:rsidRPr="006D5BA8" w:rsidP="006D5BA8">
            <w:pPr>
              <w:jc w:val="center"/>
              <w:rPr>
                <w:b/>
              </w:rPr>
            </w:pPr>
            <w:r w:rsidRPr="007D6501">
              <w:rPr>
                <w:b/>
                <w:noProof/>
              </w:rPr>
              <w:drawing>
                <wp:inline distT="0" distB="0" distL="0" distR="0">
                  <wp:extent cx="3395081" cy="4728206"/>
                  <wp:effectExtent l="0" t="0" r="0" b="0"/>
                  <wp:docPr id="18" name="Рисунок 18" descr="C:\Users\HOME\Documents\скан чтение\6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HOME\Documents\скан чтение\6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2" cstate="print">
                            <a:extLst>
                              <a:ext xmlns:a="http://schemas.openxmlformats.org/drawingml/2006/main"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2097" cy="4737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 w:rsidR="00F1250D"/>
    <w:p w:rsidR="00077730"/>
    <w:p w:rsidR="00077730"/>
    <w:p w:rsidR="00077730"/>
    <w:sectPr w:rsidSect="00D52D9C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167F3747"/>
    <w:multiLevelType w:val="hybridMultilevel"/>
    <w:tmpl w:val="B732B2E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00B4C0C"/>
    <w:multiLevelType w:val="hybridMultilevel"/>
    <w:tmpl w:val="8020DF1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1C3472F"/>
    <w:multiLevelType w:val="hybridMultilevel"/>
    <w:tmpl w:val="46F45A38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A406187"/>
    <w:multiLevelType w:val="hybridMultilevel"/>
    <w:tmpl w:val="3BACB466"/>
    <w:lvl w:ilvl="0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30" w:hanging="360"/>
      </w:pPr>
    </w:lvl>
    <w:lvl w:ilvl="2" w:tentative="1">
      <w:start w:val="1"/>
      <w:numFmt w:val="lowerRoman"/>
      <w:lvlText w:val="%3."/>
      <w:lvlJc w:val="right"/>
      <w:pPr>
        <w:ind w:left="2250" w:hanging="180"/>
      </w:pPr>
    </w:lvl>
    <w:lvl w:ilvl="3" w:tentative="1">
      <w:start w:val="1"/>
      <w:numFmt w:val="decimal"/>
      <w:lvlText w:val="%4."/>
      <w:lvlJc w:val="left"/>
      <w:pPr>
        <w:ind w:left="2970" w:hanging="360"/>
      </w:pPr>
    </w:lvl>
    <w:lvl w:ilvl="4" w:tentative="1">
      <w:start w:val="1"/>
      <w:numFmt w:val="lowerLetter"/>
      <w:lvlText w:val="%5."/>
      <w:lvlJc w:val="left"/>
      <w:pPr>
        <w:ind w:left="3690" w:hanging="360"/>
      </w:pPr>
    </w:lvl>
    <w:lvl w:ilvl="5" w:tentative="1">
      <w:start w:val="1"/>
      <w:numFmt w:val="lowerRoman"/>
      <w:lvlText w:val="%6."/>
      <w:lvlJc w:val="right"/>
      <w:pPr>
        <w:ind w:left="4410" w:hanging="180"/>
      </w:pPr>
    </w:lvl>
    <w:lvl w:ilvl="6" w:tentative="1">
      <w:start w:val="1"/>
      <w:numFmt w:val="decimal"/>
      <w:lvlText w:val="%7."/>
      <w:lvlJc w:val="left"/>
      <w:pPr>
        <w:ind w:left="5130" w:hanging="360"/>
      </w:pPr>
    </w:lvl>
    <w:lvl w:ilvl="7" w:tentative="1">
      <w:start w:val="1"/>
      <w:numFmt w:val="lowerLetter"/>
      <w:lvlText w:val="%8."/>
      <w:lvlJc w:val="left"/>
      <w:pPr>
        <w:ind w:left="5850" w:hanging="360"/>
      </w:pPr>
    </w:lvl>
    <w:lvl w:ilvl="8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4">
    <w:nsid w:val="6FD632D3"/>
    <w:multiLevelType w:val="hybridMultilevel"/>
    <w:tmpl w:val="3BACB466"/>
    <w:lvl w:ilvl="0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30" w:hanging="360"/>
      </w:pPr>
    </w:lvl>
    <w:lvl w:ilvl="2" w:tentative="1">
      <w:start w:val="1"/>
      <w:numFmt w:val="lowerRoman"/>
      <w:lvlText w:val="%3."/>
      <w:lvlJc w:val="right"/>
      <w:pPr>
        <w:ind w:left="2250" w:hanging="180"/>
      </w:pPr>
    </w:lvl>
    <w:lvl w:ilvl="3" w:tentative="1">
      <w:start w:val="1"/>
      <w:numFmt w:val="decimal"/>
      <w:lvlText w:val="%4."/>
      <w:lvlJc w:val="left"/>
      <w:pPr>
        <w:ind w:left="2970" w:hanging="360"/>
      </w:pPr>
    </w:lvl>
    <w:lvl w:ilvl="4" w:tentative="1">
      <w:start w:val="1"/>
      <w:numFmt w:val="lowerLetter"/>
      <w:lvlText w:val="%5."/>
      <w:lvlJc w:val="left"/>
      <w:pPr>
        <w:ind w:left="3690" w:hanging="360"/>
      </w:pPr>
    </w:lvl>
    <w:lvl w:ilvl="5" w:tentative="1">
      <w:start w:val="1"/>
      <w:numFmt w:val="lowerRoman"/>
      <w:lvlText w:val="%6."/>
      <w:lvlJc w:val="right"/>
      <w:pPr>
        <w:ind w:left="4410" w:hanging="180"/>
      </w:pPr>
    </w:lvl>
    <w:lvl w:ilvl="6" w:tentative="1">
      <w:start w:val="1"/>
      <w:numFmt w:val="decimal"/>
      <w:lvlText w:val="%7."/>
      <w:lvlJc w:val="left"/>
      <w:pPr>
        <w:ind w:left="5130" w:hanging="360"/>
      </w:pPr>
    </w:lvl>
    <w:lvl w:ilvl="7" w:tentative="1">
      <w:start w:val="1"/>
      <w:numFmt w:val="lowerLetter"/>
      <w:lvlText w:val="%8."/>
      <w:lvlJc w:val="left"/>
      <w:pPr>
        <w:ind w:left="5850" w:hanging="360"/>
      </w:pPr>
    </w:lvl>
    <w:lvl w:ilvl="8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>
    <w:nsid w:val="7DF90776"/>
    <w:multiLevelType w:val="hybridMultilevel"/>
    <w:tmpl w:val="D7349588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777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777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52D9C"/>
    <w:pPr>
      <w:spacing w:before="100" w:beforeAutospacing="1" w:after="100" w:afterAutospacing="1"/>
    </w:pPr>
  </w:style>
  <w:style w:type="paragraph" w:styleId="ListParagraph">
    <w:name w:val="List Paragraph"/>
    <w:basedOn w:val="Normal"/>
    <w:uiPriority w:val="34"/>
    <w:qFormat/>
    <w:rsid w:val="00836BDD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836BDD"/>
    <w:rPr>
      <w:i/>
      <w:iCs/>
    </w:rPr>
  </w:style>
  <w:style w:type="character" w:styleId="Strong">
    <w:name w:val="Strong"/>
    <w:basedOn w:val="DefaultParagraphFont"/>
    <w:uiPriority w:val="22"/>
    <w:qFormat/>
    <w:rsid w:val="00836BD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png" /><Relationship Id="rId14" Type="http://schemas.openxmlformats.org/officeDocument/2006/relationships/image" Target="media/image11.jpeg" /><Relationship Id="rId15" Type="http://schemas.openxmlformats.org/officeDocument/2006/relationships/image" Target="media/image12.jpeg" /><Relationship Id="rId16" Type="http://schemas.openxmlformats.org/officeDocument/2006/relationships/image" Target="media/image13.jpeg" /><Relationship Id="rId17" Type="http://schemas.openxmlformats.org/officeDocument/2006/relationships/image" Target="media/image14.jpeg" /><Relationship Id="rId18" Type="http://schemas.openxmlformats.org/officeDocument/2006/relationships/image" Target="media/image15.jpeg" /><Relationship Id="rId19" Type="http://schemas.openxmlformats.org/officeDocument/2006/relationships/image" Target="media/image16.jpeg" /><Relationship Id="rId2" Type="http://schemas.openxmlformats.org/officeDocument/2006/relationships/webSettings" Target="webSettings.xml" /><Relationship Id="rId20" Type="http://schemas.openxmlformats.org/officeDocument/2006/relationships/image" Target="media/image17.jpeg" /><Relationship Id="rId21" Type="http://schemas.openxmlformats.org/officeDocument/2006/relationships/image" Target="media/image18.jpeg" /><Relationship Id="rId22" Type="http://schemas.openxmlformats.org/officeDocument/2006/relationships/image" Target="media/image19.jpeg" /><Relationship Id="rId23" Type="http://schemas.openxmlformats.org/officeDocument/2006/relationships/theme" Target="theme/theme1.xml" /><Relationship Id="rId24" Type="http://schemas.openxmlformats.org/officeDocument/2006/relationships/numbering" Target="numbering.xml" /><Relationship Id="rId25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11</Pages>
  <Words>289</Words>
  <Characters>1649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2</cp:revision>
  <dcterms:created xsi:type="dcterms:W3CDTF">2021-02-03T04:04:00Z</dcterms:created>
  <dcterms:modified xsi:type="dcterms:W3CDTF">2021-02-03T04:45:00Z</dcterms:modified>
</cp:coreProperties>
</file>