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A7" w:rsidRPr="008D4877" w:rsidRDefault="008D4877" w:rsidP="008D48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«Развитие читательской грамотности в начальной школе, как одного из компонентов функциональной грамотности учащихся» </w:t>
      </w:r>
      <w:r w:rsidRPr="008D48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091B18" w:rsidRPr="008D4877" w:rsidRDefault="00091B18" w:rsidP="00091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Россия – самая читающая в недавнем прошлом страна в мире, сегодня </w:t>
      </w:r>
      <w:r w:rsidRPr="008D487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занимает 26 место по читательской грамотности из 70 стран. </w:t>
      </w:r>
      <w:r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</w:t>
      </w: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проведенного исследования </w:t>
      </w:r>
      <w:r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Международной программой по оценке образовательных достижений учащихся </w:t>
      </w:r>
      <w:r w:rsidRPr="008D4877">
        <w:rPr>
          <w:rFonts w:ascii="Times New Roman" w:eastAsia="Times New Roman" w:hAnsi="Times New Roman" w:cs="Times New Roman"/>
          <w:sz w:val="24"/>
          <w:szCs w:val="24"/>
          <w:lang w:eastAsia="ru-RU"/>
        </w:rPr>
        <w:t>PISA</w:t>
      </w:r>
      <w:r w:rsidR="00C0243B"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выявлено, что 35 % населения никогда не читают, 43 % - от случая к случаю, лишь 22 % читают каждый день. </w:t>
      </w:r>
      <w:r w:rsidRPr="008D487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Читательская грамотность из разряда базовых перешла в разряд «элитарных» умений, которыми в совершенстве владеют лишь 3 % россиян.</w:t>
      </w:r>
    </w:p>
    <w:p w:rsidR="00091B18" w:rsidRPr="008D4877" w:rsidRDefault="00091B18" w:rsidP="00091B1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>Из результатов исследования следует вывод о необходимости поиска более разнообразных и эффективных путей обучения школьников работе с текстами различного содержания, характера и формата.</w:t>
      </w:r>
    </w:p>
    <w:p w:rsidR="00091B18" w:rsidRPr="008D4877" w:rsidRDefault="00091B18" w:rsidP="00091B1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>В Федеральном государственном образовательном стандарте начального общего образования в качестве приоритетной цели называется «…</w:t>
      </w:r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формирование читательской компетентности младшего школьника, осознание себя как </w:t>
      </w:r>
      <w:r w:rsidRPr="008D4877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грамотного читателя</w:t>
      </w:r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t>, способного к использованию читательской деятельности как средства самообразования»</w:t>
      </w:r>
      <w:r w:rsidRPr="008D48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9E5" w:rsidRPr="008D4877" w:rsidRDefault="002E09E5" w:rsidP="005008F9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  <w:t>Что такое функциональная грамотность?</w:t>
      </w:r>
    </w:p>
    <w:p w:rsidR="002E09E5" w:rsidRPr="008D4877" w:rsidRDefault="002E09E5" w:rsidP="00250A22">
      <w:pPr>
        <w:spacing w:before="144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 w:eastAsia="en-GB"/>
        </w:rPr>
        <w:t>Функциональ</w:t>
      </w:r>
      <w:r w:rsidR="00CB31F5" w:rsidRPr="008D487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 w:eastAsia="en-GB"/>
        </w:rPr>
        <w:t>ная грамотност</w:t>
      </w:r>
      <w:proofErr w:type="gramStart"/>
      <w:r w:rsidR="00CB31F5" w:rsidRPr="008D487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 w:eastAsia="en-GB"/>
        </w:rPr>
        <w:t>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это умение применять в жизни знания и навыки, полученные в школе. </w:t>
      </w:r>
      <w:r w:rsidR="00700A96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Научное понятие </w:t>
      </w:r>
      <w:r w:rsidR="004D469F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«функциональной грамотности» звучит так – это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способность человека вступать в отношения с внешней средой, максимально быстро адаптироваться и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>функционировать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ней.</w:t>
      </w:r>
    </w:p>
    <w:p w:rsidR="00191598" w:rsidRPr="008D4877" w:rsidRDefault="002E09E5" w:rsidP="002E09E5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Мы живем в эпоху стремительного развития информационных технологий. </w:t>
      </w:r>
      <w:r w:rsidR="008053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На каждого (включая детей)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ежечасно обрушивается бесконечный поток информации, и если р</w:t>
      </w:r>
      <w:r w:rsidR="008053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аньше ее источником были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</w:t>
      </w:r>
      <w:r w:rsidR="008053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азеты, журналы и ТВ, то сегодня - глобальная всемирная сеть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</w:p>
    <w:p w:rsidR="002E09E5" w:rsidRPr="008D4877" w:rsidRDefault="008D4877" w:rsidP="008D4877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2E09E5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Базовым навыком функциональной грамотности мла</w:t>
      </w:r>
      <w:r w:rsidR="0006107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дших школьников считается</w:t>
      </w:r>
      <w:r w:rsidR="00A9405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</w:t>
      </w:r>
      <w:r w:rsidR="002E09E5" w:rsidRPr="008D487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ru-RU" w:eastAsia="en-GB"/>
        </w:rPr>
        <w:t>читательская грамотность</w:t>
      </w:r>
      <w:r w:rsidR="00F2261D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– </w:t>
      </w:r>
      <w:r w:rsidR="00A86816"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это </w:t>
      </w:r>
      <w:r w:rsidR="002E09E5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</w:p>
    <w:tbl>
      <w:tblPr>
        <w:tblStyle w:val="a8"/>
        <w:tblW w:w="0" w:type="auto"/>
        <w:tblLook w:val="04A0"/>
      </w:tblPr>
      <w:tblGrid>
        <w:gridCol w:w="5070"/>
        <w:gridCol w:w="5612"/>
      </w:tblGrid>
      <w:tr w:rsidR="00CF11A7" w:rsidRPr="008D4877" w:rsidTr="00420228">
        <w:tc>
          <w:tcPr>
            <w:tcW w:w="10682" w:type="dxa"/>
            <w:gridSpan w:val="2"/>
          </w:tcPr>
          <w:p w:rsidR="00CF11A7" w:rsidRPr="008D4877" w:rsidRDefault="008D4877" w:rsidP="00CF11A7">
            <w:pPr>
              <w:spacing w:before="144" w:after="288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>ч</w:t>
            </w:r>
            <w:r w:rsidR="00CF11A7"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>то такое читательская грамотность?</w:t>
            </w:r>
          </w:p>
        </w:tc>
      </w:tr>
      <w:tr w:rsidR="00CF11A7" w:rsidRPr="008D4877" w:rsidTr="00CF11A7">
        <w:tc>
          <w:tcPr>
            <w:tcW w:w="5070" w:type="dxa"/>
          </w:tcPr>
          <w:p w:rsidR="00CF11A7" w:rsidRPr="008D4877" w:rsidRDefault="00CF11A7" w:rsidP="00CF11A7">
            <w:pPr>
              <w:spacing w:before="144" w:after="288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Опора на текст </w:t>
            </w:r>
          </w:p>
        </w:tc>
        <w:tc>
          <w:tcPr>
            <w:tcW w:w="5612" w:type="dxa"/>
          </w:tcPr>
          <w:p w:rsidR="00CF11A7" w:rsidRPr="008D4877" w:rsidRDefault="00CF11A7" w:rsidP="00CF11A7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Опора на </w:t>
            </w:r>
            <w:proofErr w:type="spellStart"/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>внетекстовое</w:t>
            </w:r>
            <w:proofErr w:type="spellEnd"/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задание</w:t>
            </w: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CF11A7" w:rsidRPr="008D4877" w:rsidTr="00CF11A7">
        <w:tc>
          <w:tcPr>
            <w:tcW w:w="5070" w:type="dxa"/>
          </w:tcPr>
          <w:p w:rsidR="00CF11A7" w:rsidRPr="008D4877" w:rsidRDefault="00CF11A7" w:rsidP="00CF11A7">
            <w:pPr>
              <w:spacing w:before="144" w:after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- </w:t>
            </w: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Найти извлечь информацию </w:t>
            </w:r>
          </w:p>
          <w:p w:rsidR="00CF11A7" w:rsidRPr="008D4877" w:rsidRDefault="00CF11A7" w:rsidP="00CF11A7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- Интегрировать, интерпретировать информацию</w:t>
            </w:r>
          </w:p>
        </w:tc>
        <w:tc>
          <w:tcPr>
            <w:tcW w:w="5612" w:type="dxa"/>
          </w:tcPr>
          <w:p w:rsidR="00CF11A7" w:rsidRPr="008D4877" w:rsidRDefault="00CF11A7" w:rsidP="00CF11A7">
            <w:pPr>
              <w:spacing w:before="144" w:after="28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- Осмыслить, оценить текст </w:t>
            </w:r>
          </w:p>
          <w:p w:rsidR="00CF11A7" w:rsidRPr="008D4877" w:rsidRDefault="00CF11A7" w:rsidP="00CF11A7">
            <w:pPr>
              <w:spacing w:before="144" w:after="28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1.Содержание текста </w:t>
            </w:r>
          </w:p>
          <w:p w:rsidR="00CF11A7" w:rsidRPr="008D4877" w:rsidRDefault="00CF11A7" w:rsidP="00CF11A7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2. Форма текста</w:t>
            </w:r>
            <w:r w:rsidRPr="008D4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</w:p>
        </w:tc>
      </w:tr>
    </w:tbl>
    <w:p w:rsidR="00DD3E13" w:rsidRPr="008D4877" w:rsidRDefault="00DD3E13" w:rsidP="00104224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DD3E13" w:rsidRPr="008D4877" w:rsidRDefault="00DD3E13" w:rsidP="0010422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D4877">
        <w:rPr>
          <w:b/>
          <w:color w:val="000000"/>
        </w:rPr>
        <w:t>Проблемы</w:t>
      </w:r>
      <w:r w:rsidR="002F7DED" w:rsidRPr="008D4877">
        <w:rPr>
          <w:b/>
          <w:color w:val="000000"/>
        </w:rPr>
        <w:t>:</w:t>
      </w:r>
      <w:r w:rsidR="002F7DED" w:rsidRPr="008D4877">
        <w:rPr>
          <w:color w:val="000000"/>
        </w:rPr>
        <w:t xml:space="preserve"> </w:t>
      </w:r>
    </w:p>
    <w:p w:rsidR="002F7DED" w:rsidRPr="008D4877" w:rsidRDefault="002F7DED" w:rsidP="002F7DE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D4877">
        <w:rPr>
          <w:b/>
          <w:bCs/>
          <w:color w:val="000000"/>
        </w:rPr>
        <w:t xml:space="preserve">-   </w:t>
      </w:r>
      <w:r w:rsidRPr="008D4877">
        <w:rPr>
          <w:bCs/>
          <w:color w:val="000000"/>
        </w:rPr>
        <w:t xml:space="preserve">дети имеют низкую скорость чтения; </w:t>
      </w:r>
    </w:p>
    <w:p w:rsidR="002F7DED" w:rsidRPr="008D4877" w:rsidRDefault="002F7DED" w:rsidP="002F7DE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>-   зачастую не понимают смысла прочитанного из-за ошибок при чтении;</w:t>
      </w:r>
    </w:p>
    <w:p w:rsidR="002F7DED" w:rsidRPr="008D4877" w:rsidRDefault="002F7DED" w:rsidP="002F7DE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 xml:space="preserve"> - не могут извлечь необходимую информацию из предложенного текста;</w:t>
      </w:r>
    </w:p>
    <w:p w:rsidR="002F7DED" w:rsidRPr="008D4877" w:rsidRDefault="002F7DED" w:rsidP="002F7DED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D4877">
        <w:rPr>
          <w:bCs/>
          <w:color w:val="000000"/>
        </w:rPr>
        <w:t xml:space="preserve"> - затрудняются кратко пересказать содержание.</w:t>
      </w:r>
      <w:r w:rsidRPr="008D4877">
        <w:rPr>
          <w:b/>
          <w:bCs/>
          <w:color w:val="000000"/>
        </w:rPr>
        <w:tab/>
      </w:r>
    </w:p>
    <w:p w:rsidR="00E22578" w:rsidRPr="008D4877" w:rsidRDefault="00E22578" w:rsidP="002F7DE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22578" w:rsidRPr="008D4877" w:rsidRDefault="00E22578" w:rsidP="002F7DE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8D4877">
        <w:rPr>
          <w:b/>
          <w:color w:val="000000"/>
          <w:u w:val="single"/>
        </w:rPr>
        <w:t>Задачи – Научить: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>1.Осознанно, правильно, выразительно читать.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>2.Извлекать из текста полезную информацию.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lastRenderedPageBreak/>
        <w:t>3.Самостоятельно выбирать книги для чтения.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 xml:space="preserve">4.Работать с разными источниками информации. 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 xml:space="preserve">5.Высказывать оценочные суждения о </w:t>
      </w:r>
      <w:proofErr w:type="gramStart"/>
      <w:r w:rsidRPr="008D4877">
        <w:rPr>
          <w:bCs/>
          <w:color w:val="000000"/>
        </w:rPr>
        <w:t>прочитанном</w:t>
      </w:r>
      <w:proofErr w:type="gramEnd"/>
      <w:r w:rsidRPr="008D4877">
        <w:rPr>
          <w:bCs/>
          <w:color w:val="000000"/>
        </w:rPr>
        <w:t>.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>6.Развивать потребность в чтении.</w:t>
      </w:r>
    </w:p>
    <w:p w:rsidR="00E22578" w:rsidRPr="008D4877" w:rsidRDefault="00E22578" w:rsidP="00E22578">
      <w:pPr>
        <w:pStyle w:val="a7"/>
        <w:shd w:val="clear" w:color="auto" w:fill="FFFFFF"/>
        <w:spacing w:before="120" w:beforeAutospacing="0" w:after="0" w:afterAutospacing="0"/>
        <w:rPr>
          <w:color w:val="000000"/>
        </w:rPr>
      </w:pPr>
      <w:r w:rsidRPr="008D4877">
        <w:rPr>
          <w:bCs/>
          <w:color w:val="000000"/>
        </w:rPr>
        <w:t>7.Развивать читательскую компетентность.</w:t>
      </w:r>
    </w:p>
    <w:p w:rsidR="00104224" w:rsidRPr="008D4877" w:rsidRDefault="00104224" w:rsidP="0010422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D4877">
        <w:rPr>
          <w:b/>
          <w:color w:val="000000"/>
        </w:rPr>
        <w:t>Читательская грамотность</w:t>
      </w:r>
      <w:r w:rsidRPr="008D4877">
        <w:rPr>
          <w:color w:val="000000"/>
        </w:rPr>
        <w:t xml:space="preserve"> сегодня рассматривается как один из самых важных параметров готовности к жизни в современном обществе. Особое место среди </w:t>
      </w:r>
      <w:proofErr w:type="spellStart"/>
      <w:r w:rsidRPr="008D4877">
        <w:rPr>
          <w:color w:val="000000"/>
        </w:rPr>
        <w:t>метапредметных</w:t>
      </w:r>
      <w:proofErr w:type="spellEnd"/>
      <w:r w:rsidRPr="008D4877">
        <w:rPr>
          <w:color w:val="000000"/>
        </w:rPr>
        <w:t xml:space="preserve"> универсальных учебных действий занимает чтение и работа с информацией. Успешное обучение в начальной и основной школе невозможно без </w:t>
      </w:r>
      <w:proofErr w:type="spellStart"/>
      <w:r w:rsidRPr="008D4877">
        <w:rPr>
          <w:color w:val="000000"/>
        </w:rPr>
        <w:t>сформированности</w:t>
      </w:r>
      <w:proofErr w:type="spellEnd"/>
      <w:r w:rsidRPr="008D4877">
        <w:rPr>
          <w:color w:val="000000"/>
        </w:rPr>
        <w:t xml:space="preserve"> у </w:t>
      </w:r>
      <w:proofErr w:type="gramStart"/>
      <w:r w:rsidRPr="008D4877">
        <w:rPr>
          <w:color w:val="000000"/>
        </w:rPr>
        <w:t>обучающихся</w:t>
      </w:r>
      <w:proofErr w:type="gramEnd"/>
      <w:r w:rsidRPr="008D4877">
        <w:rPr>
          <w:color w:val="000000"/>
        </w:rPr>
        <w:t xml:space="preserve"> читательской грамотности. Несмотря на то, что вопросам обучения чтению в образовании всегда придавалось большое значение, задача развития читательской грамотности является новой областью для современной школы, решающей задачи реализации требований ФГОС.</w:t>
      </w:r>
    </w:p>
    <w:p w:rsidR="00104224" w:rsidRPr="008D4877" w:rsidRDefault="00104224" w:rsidP="0010422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D4877">
        <w:rPr>
          <w:color w:val="000000"/>
        </w:rPr>
        <w:t>Уровень овладения читательской грамотностью является одной из важных характеристик современного ученика. Данные, полученные в рамках международных исследований оценки читательской грамотности, показывают, насколько актуальна сегодня эта проблема.</w:t>
      </w:r>
    </w:p>
    <w:p w:rsidR="00104224" w:rsidRPr="008D4877" w:rsidRDefault="00104224" w:rsidP="0010422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D4877">
        <w:rPr>
          <w:color w:val="000000"/>
        </w:rPr>
        <w:t>Нет необходимости говорить о том, что, не научившись хорошо читать, ребенок не сможет быстро и качественно выполнить задание по любому предмету школьной программы, его грамотность будет оставлять желать лучшего, устная речь недостаточно развита. Поэтому важно не дать ребенку потерять интерес к книге в средней и старшей школе. И знаменитые слова Дидро: «Люди перестают думать, когда перестают читать» должны стать определяющими на данном этапе.</w:t>
      </w:r>
    </w:p>
    <w:p w:rsidR="004C7A63" w:rsidRPr="008D4877" w:rsidRDefault="004C7A63" w:rsidP="004C7A63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D4877">
        <w:rPr>
          <w:b/>
          <w:color w:val="000000"/>
        </w:rPr>
        <w:t xml:space="preserve">Грамотность – </w:t>
      </w:r>
      <w:r w:rsidRPr="008D4877">
        <w:rPr>
          <w:color w:val="000000"/>
        </w:rPr>
        <w:t>подразумевает «успешность» в овладении уч-ся чтением как средством осуществления своих дальнейших планов;  продолжения образования, подготовка к трудовой деятельности.</w:t>
      </w:r>
    </w:p>
    <w:p w:rsidR="00107B82" w:rsidRPr="008D4877" w:rsidRDefault="00107B82" w:rsidP="00107B8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>Поэтому для формирования читательской грамотности необходимы различные виды работы с текстом; использование технологии проектной деятельности на уроках, которая требует сформированных навыков читательской грамотности.</w:t>
      </w:r>
    </w:p>
    <w:p w:rsidR="00107B82" w:rsidRPr="008D4877" w:rsidRDefault="00107B82" w:rsidP="00107B8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Базовым гуманитарным предметом для формирования читательской грамотности являются уроки литературного чтения, на которых можно решать не только </w:t>
      </w:r>
      <w:proofErr w:type="spellStart"/>
      <w:r w:rsidRPr="008D4877">
        <w:rPr>
          <w:rFonts w:ascii="Times New Roman" w:hAnsi="Times New Roman" w:cs="Times New Roman"/>
          <w:sz w:val="24"/>
          <w:szCs w:val="24"/>
          <w:lang w:val="ru-RU"/>
        </w:rPr>
        <w:t>узкопредметные</w:t>
      </w:r>
      <w:proofErr w:type="spellEnd"/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задачи, но и общие задачи для всех предметов школьной программы. На современном этапе в соответствии с требованиями ФГОС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</w:t>
      </w:r>
    </w:p>
    <w:p w:rsidR="00D27DE6" w:rsidRPr="008D4877" w:rsidRDefault="00D27DE6" w:rsidP="000213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>- Но формирование читательской грамотности проходит не только на уроках литературного чтения, но и на уроках русского языка, окружающего мира, математики.</w:t>
      </w:r>
    </w:p>
    <w:p w:rsidR="00D27DE6" w:rsidRPr="008D4877" w:rsidRDefault="000213F0" w:rsidP="00D27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DE6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-В начальной школе есть предмет, на котором ученики получают информацию, читая текст. Это окружающий мир. Здесь ребёнок сталкивается с научно-познавательными текстами. Учебный курс окружающего мира имеет выход в средней школе на такие устные предметы как биология, география, история, обществознание, физика.</w:t>
      </w:r>
    </w:p>
    <w:p w:rsidR="00D27DE6" w:rsidRPr="008D4877" w:rsidRDefault="00D27DE6" w:rsidP="000213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 w:rsidRPr="008D487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На уроках математики</w:t>
      </w:r>
      <w:r w:rsidRPr="008D48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работа с текстовыми задачами. Проводится анализ задачи, устанавливается связь между данным и искомым, прежде чем выбрать то или иное действие для ее решения. Перевод текстовой задачи в таблицу, схему, графическую модель и наоборот. </w:t>
      </w:r>
    </w:p>
    <w:p w:rsidR="00D27DE6" w:rsidRPr="008D4877" w:rsidRDefault="00D27DE6" w:rsidP="00D27DE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Работе над текстом задачи педагог предает также творческий </w:t>
      </w:r>
      <w:proofErr w:type="gramStart"/>
      <w:r w:rsidRPr="008D4877">
        <w:rPr>
          <w:rFonts w:ascii="Times New Roman" w:eastAsia="Calibri" w:hAnsi="Times New Roman" w:cs="Times New Roman"/>
          <w:sz w:val="24"/>
          <w:szCs w:val="24"/>
          <w:lang w:val="ru-RU"/>
        </w:rPr>
        <w:t>характер</w:t>
      </w:r>
      <w:proofErr w:type="gramEnd"/>
      <w:r w:rsidRPr="008D48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начиная с 1 класса: изменить вопрос или условие, поставить дополнительные вопросы. Что позволяет расширить кругозор ребенка, установить связь с окружающей действительностью. </w:t>
      </w:r>
    </w:p>
    <w:p w:rsidR="008D4877" w:rsidRPr="008D4877" w:rsidRDefault="009A22EE" w:rsidP="00A430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Раскрыв понятие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8D487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en-GB"/>
        </w:rPr>
        <w:t>«читательская грамотность»,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можно сделать вывод, что для того, чтобы опереться на чтение как на основной вид учебной деятельнос</w:t>
      </w:r>
      <w:r w:rsidR="009D167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ти в школе, у детей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должны быть сформированы специальные читательс</w:t>
      </w:r>
      <w:r w:rsidR="009D5B4A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кие умения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9D5B4A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</w:p>
    <w:p w:rsidR="00DC6CC2" w:rsidRPr="008D4877" w:rsidRDefault="00DC6CC2" w:rsidP="00A430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en-GB"/>
        </w:rPr>
        <w:t>Читательские действия включают в себя умения:</w:t>
      </w:r>
    </w:p>
    <w:p w:rsidR="00281507" w:rsidRPr="008D4877" w:rsidRDefault="00281507" w:rsidP="002815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•вычитать детали (единицы информации), впрямую упомянутые в тексте; </w:t>
      </w:r>
    </w:p>
    <w:p w:rsidR="00281507" w:rsidRPr="008D4877" w:rsidRDefault="00281507" w:rsidP="002815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•сделать прямые умозаключения из этой информации; </w:t>
      </w:r>
    </w:p>
    <w:p w:rsidR="00281507" w:rsidRPr="008D4877" w:rsidRDefault="00281507" w:rsidP="002815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•интерпретировать и интегрировать отдельные сообщения текста; </w:t>
      </w:r>
    </w:p>
    <w:p w:rsidR="00281507" w:rsidRPr="008D4877" w:rsidRDefault="00281507" w:rsidP="002815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lastRenderedPageBreak/>
        <w:t xml:space="preserve">•оценить содержание, язык и форму всего сообщения и его отдельных элементов. </w:t>
      </w:r>
    </w:p>
    <w:p w:rsidR="00DC6CC2" w:rsidRPr="008D4877" w:rsidRDefault="00DC6CC2" w:rsidP="00A430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9D5B4A" w:rsidRPr="008D4877" w:rsidRDefault="009D5B4A" w:rsidP="00A430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Можно выделить следующие </w:t>
      </w:r>
      <w:r w:rsidR="0003532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э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тапы формирования умений по работе с текстом в начальной школе:</w:t>
      </w:r>
    </w:p>
    <w:p w:rsidR="00034C01" w:rsidRPr="008D4877" w:rsidRDefault="00035320" w:rsidP="00A4302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1 класс: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</w:t>
      </w:r>
      <w:r w:rsidR="00034C0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читель обучает детей читать и понимать смысл прочитанного текста.</w:t>
      </w:r>
    </w:p>
    <w:p w:rsidR="00034C01" w:rsidRPr="008D4877" w:rsidRDefault="00035320" w:rsidP="00A4302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2 класс: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</w:t>
      </w:r>
      <w:r w:rsidR="00034C0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700A96" w:rsidRPr="008D4877" w:rsidRDefault="00035320" w:rsidP="00700A96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 xml:space="preserve">3-4 классы: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</w:t>
      </w:r>
      <w:r w:rsidR="00034C0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читель обучает детей находить информацию, давать собственную оценку </w:t>
      </w:r>
      <w:proofErr w:type="gramStart"/>
      <w:r w:rsidR="00034C0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прочитанному</w:t>
      </w:r>
      <w:proofErr w:type="gramEnd"/>
      <w:r w:rsidR="00034C0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606259" w:rsidRPr="008D4877" w:rsidRDefault="00606259" w:rsidP="00700A96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ru-RU" w:eastAsia="en-GB"/>
        </w:rPr>
        <w:t>Проблемы и дефициты:</w:t>
      </w:r>
    </w:p>
    <w:p w:rsidR="00A77227" w:rsidRPr="008D4877" w:rsidRDefault="00A77227" w:rsidP="006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•при поиске ответа на вопрос ученик, как правило, обращается к нужному фрагменту текста, но часто выделяет искомую информацию неточно, включая в ответ избыточные сведения; </w:t>
      </w:r>
    </w:p>
    <w:p w:rsidR="00A77227" w:rsidRPr="008D4877" w:rsidRDefault="00A77227" w:rsidP="006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•испытывает затруднения при выстраивании причинно-следственных связей; </w:t>
      </w:r>
    </w:p>
    <w:p w:rsidR="00A77227" w:rsidRPr="008D4877" w:rsidRDefault="00A77227" w:rsidP="00606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•неточно интерпретирует художественные тексты; </w:t>
      </w:r>
    </w:p>
    <w:p w:rsidR="0039002C" w:rsidRPr="008D4877" w:rsidRDefault="00A77227" w:rsidP="008D4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•ученику трудно выделить авторскую позицию, проанализировать форму текста, связывая намерения автора с выбранными им языковыми средствами. 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39002C" w:rsidRPr="008D4877" w:rsidTr="001D50F7">
        <w:tc>
          <w:tcPr>
            <w:tcW w:w="10682" w:type="dxa"/>
            <w:gridSpan w:val="3"/>
          </w:tcPr>
          <w:p w:rsidR="0039002C" w:rsidRPr="008D4877" w:rsidRDefault="0039002C" w:rsidP="0039002C">
            <w:pPr>
              <w:spacing w:before="144" w:after="28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Технологии</w:t>
            </w:r>
          </w:p>
        </w:tc>
      </w:tr>
      <w:tr w:rsidR="0039002C" w:rsidRPr="008D4877" w:rsidTr="00E8749A">
        <w:trPr>
          <w:trHeight w:val="1083"/>
        </w:trPr>
        <w:tc>
          <w:tcPr>
            <w:tcW w:w="3560" w:type="dxa"/>
          </w:tcPr>
          <w:p w:rsidR="0039002C" w:rsidRPr="008D4877" w:rsidRDefault="0039002C" w:rsidP="00700A96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>Игровые технологии</w:t>
            </w:r>
          </w:p>
        </w:tc>
        <w:tc>
          <w:tcPr>
            <w:tcW w:w="3561" w:type="dxa"/>
          </w:tcPr>
          <w:p w:rsidR="0039002C" w:rsidRPr="008D4877" w:rsidRDefault="0039002C" w:rsidP="00700A96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>Технологии критического мышления</w:t>
            </w:r>
          </w:p>
        </w:tc>
        <w:tc>
          <w:tcPr>
            <w:tcW w:w="3561" w:type="dxa"/>
          </w:tcPr>
          <w:p w:rsidR="0039002C" w:rsidRPr="008D4877" w:rsidRDefault="0039002C" w:rsidP="00700A96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proofErr w:type="spellStart"/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Информационно-коммуникационная</w:t>
            </w:r>
            <w:proofErr w:type="spellEnd"/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технология</w:t>
            </w:r>
            <w:proofErr w:type="spellEnd"/>
          </w:p>
        </w:tc>
      </w:tr>
      <w:tr w:rsidR="0039002C" w:rsidRPr="008D4877" w:rsidTr="0039002C">
        <w:tc>
          <w:tcPr>
            <w:tcW w:w="3560" w:type="dxa"/>
          </w:tcPr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 xml:space="preserve">-«Мим-театр» </w:t>
            </w:r>
          </w:p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 xml:space="preserve">-«Крестики-нолики» </w:t>
            </w:r>
          </w:p>
          <w:p w:rsidR="0039002C" w:rsidRPr="008D4877" w:rsidRDefault="0039002C" w:rsidP="00700A96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  <w:tc>
          <w:tcPr>
            <w:tcW w:w="3561" w:type="dxa"/>
          </w:tcPr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«Чтение с остановками». </w:t>
            </w:r>
          </w:p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«Чтение с пометами»</w:t>
            </w:r>
          </w:p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«Работа с вопросником» </w:t>
            </w:r>
          </w:p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«Мозговой штурм» </w:t>
            </w:r>
          </w:p>
          <w:p w:rsidR="0015655E" w:rsidRPr="008D4877" w:rsidRDefault="0015655E" w:rsidP="0015655E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«Уголки» </w:t>
            </w:r>
          </w:p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«Логическая цепочка»</w:t>
            </w:r>
          </w:p>
          <w:p w:rsidR="0039002C" w:rsidRPr="008D4877" w:rsidRDefault="0015655E" w:rsidP="00366A09">
            <w:pPr>
              <w:spacing w:before="144" w:after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«Тонкие и толстые вопросы»</w:t>
            </w:r>
          </w:p>
        </w:tc>
        <w:tc>
          <w:tcPr>
            <w:tcW w:w="3561" w:type="dxa"/>
          </w:tcPr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-презентации</w:t>
            </w:r>
          </w:p>
          <w:p w:rsidR="0015655E" w:rsidRPr="008D4877" w:rsidRDefault="0015655E" w:rsidP="0015655E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- видеосюжеты </w:t>
            </w:r>
          </w:p>
          <w:p w:rsidR="0039002C" w:rsidRPr="008D4877" w:rsidRDefault="0039002C" w:rsidP="00700A96">
            <w:pPr>
              <w:spacing w:before="144" w:after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</w:tr>
    </w:tbl>
    <w:p w:rsidR="00366A09" w:rsidRPr="008D4877" w:rsidRDefault="00366A09" w:rsidP="00366A09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Уровни читательской грамотности</w:t>
      </w:r>
    </w:p>
    <w:tbl>
      <w:tblPr>
        <w:tblStyle w:val="a8"/>
        <w:tblW w:w="0" w:type="auto"/>
        <w:tblInd w:w="720" w:type="dxa"/>
        <w:tblLook w:val="04A0"/>
      </w:tblPr>
      <w:tblGrid>
        <w:gridCol w:w="3428"/>
        <w:gridCol w:w="3322"/>
        <w:gridCol w:w="3212"/>
      </w:tblGrid>
      <w:tr w:rsidR="004231F0" w:rsidRPr="008D4877" w:rsidTr="004231F0">
        <w:tc>
          <w:tcPr>
            <w:tcW w:w="3428" w:type="dxa"/>
          </w:tcPr>
          <w:p w:rsidR="009208FC" w:rsidRPr="008D4877" w:rsidRDefault="009208FC" w:rsidP="009208FC">
            <w:pPr>
              <w:pStyle w:val="a3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Низкий</w:t>
            </w: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322" w:type="dxa"/>
          </w:tcPr>
          <w:p w:rsidR="009208FC" w:rsidRPr="008D4877" w:rsidRDefault="004231F0" w:rsidP="00366A09">
            <w:pPr>
              <w:pStyle w:val="a3"/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Средний</w:t>
            </w:r>
          </w:p>
        </w:tc>
        <w:tc>
          <w:tcPr>
            <w:tcW w:w="3212" w:type="dxa"/>
          </w:tcPr>
          <w:p w:rsidR="009208FC" w:rsidRPr="008D4877" w:rsidRDefault="004231F0" w:rsidP="00366A09">
            <w:pPr>
              <w:pStyle w:val="a3"/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Высокий</w:t>
            </w:r>
          </w:p>
        </w:tc>
      </w:tr>
      <w:tr w:rsidR="004231F0" w:rsidRPr="008D4877" w:rsidTr="004231F0">
        <w:tc>
          <w:tcPr>
            <w:tcW w:w="3428" w:type="dxa"/>
          </w:tcPr>
          <w:p w:rsidR="00132CC7" w:rsidRPr="008D4877" w:rsidRDefault="00132CC7" w:rsidP="00132CC7">
            <w:pPr>
              <w:spacing w:after="120"/>
              <w:ind w:left="-57" w:right="7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невозможное принятие </w:t>
            </w:r>
          </w:p>
          <w:p w:rsidR="00132CC7" w:rsidRPr="008D4877" w:rsidRDefault="00132CC7" w:rsidP="00132CC7">
            <w:pPr>
              <w:spacing w:after="120"/>
              <w:ind w:left="-57" w:right="7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учащимися использование письменных форм сообщения о человеческих чувствах, мыслях и знаниях для самообразования </w:t>
            </w:r>
          </w:p>
          <w:p w:rsidR="009208FC" w:rsidRPr="008D4877" w:rsidRDefault="009208FC" w:rsidP="00132CC7">
            <w:pPr>
              <w:spacing w:after="120"/>
              <w:ind w:left="-57" w:right="7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  <w:tc>
          <w:tcPr>
            <w:tcW w:w="3322" w:type="dxa"/>
          </w:tcPr>
          <w:p w:rsidR="004231F0" w:rsidRPr="008D4877" w:rsidRDefault="004231F0" w:rsidP="004231F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lastRenderedPageBreak/>
              <w:t>понимание текстов характерное для читателей, еще не полностью освоивших основы чтения с целью вычитывать сообщения</w:t>
            </w: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</w:p>
          <w:p w:rsidR="009208FC" w:rsidRPr="008D4877" w:rsidRDefault="009208FC" w:rsidP="00366A09">
            <w:pPr>
              <w:pStyle w:val="a3"/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12" w:type="dxa"/>
          </w:tcPr>
          <w:p w:rsidR="00132CC7" w:rsidRPr="008D4877" w:rsidRDefault="00132CC7" w:rsidP="00132CC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понимание и оценивание  сообщений художественных и информационных текстов, не выходящих далеко за пределы речевого и житейского опыта и знаний учащихся</w:t>
            </w: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</w:p>
          <w:p w:rsidR="009208FC" w:rsidRPr="008D4877" w:rsidRDefault="009208FC" w:rsidP="00366A09">
            <w:pPr>
              <w:pStyle w:val="a3"/>
              <w:spacing w:after="15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1741D3" w:rsidRPr="008D4877" w:rsidRDefault="001741D3" w:rsidP="001741D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Вывод: </w:t>
      </w:r>
      <w:proofErr w:type="gramStart"/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t>Применение различных приёмов читательской грамотности помогает обучающимся понимать письменные тексты, размышлять над содержанием, оценивать прочитанное, излагать свои мысли о прочитанном, вычитывать информацию из текстов разных видов, тем самым формируем читательскую грамотность.</w:t>
      </w:r>
      <w:proofErr w:type="gramEnd"/>
    </w:p>
    <w:p w:rsidR="001741D3" w:rsidRPr="008D4877" w:rsidRDefault="001741D3" w:rsidP="001741D3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</w:p>
    <w:p w:rsidR="00700A96" w:rsidRPr="008D4877" w:rsidRDefault="00700A96" w:rsidP="00633110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GB"/>
        </w:rPr>
        <w:t>Задания для формирования компонентов функциональной грамотности.</w:t>
      </w:r>
    </w:p>
    <w:p w:rsidR="00723818" w:rsidRPr="008D4877" w:rsidRDefault="00723818" w:rsidP="0010500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своей работе для развития навыка чтения у младших школьников я использую определенные упражнения, с которыми хочу вас познакомить или напомнить о них.</w:t>
      </w:r>
    </w:p>
    <w:p w:rsidR="00A209ED" w:rsidRPr="008D4877" w:rsidRDefault="00EB0EB9" w:rsidP="00A209E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1 классе для формирования смыслового чтения можно предложить задания на уровне слова:</w:t>
      </w:r>
    </w:p>
    <w:p w:rsidR="00A209ED" w:rsidRPr="008D4877" w:rsidRDefault="00C0243B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A209ED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)Задание</w:t>
      </w:r>
      <w:r w:rsidR="00A209ED"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209ED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«Найдите и прочитайте 5 слов, начинающихся на букву </w:t>
      </w:r>
      <w:proofErr w:type="gramStart"/>
      <w:r w:rsidR="00A209ED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proofErr w:type="gramEnd"/>
      <w:r w:rsidR="00A209ED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A209ED" w:rsidRPr="008D4877" w:rsidRDefault="00A209ED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РАКЕТАРЫБААНАНАСДЕТИРЕБЯТАРАКДОМРОГА</w:t>
      </w:r>
    </w:p>
    <w:p w:rsidR="00A209ED" w:rsidRPr="008D4877" w:rsidRDefault="00C0243B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209ED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)Задание «Прочитайте слова без лишнего слога».</w:t>
      </w:r>
    </w:p>
    <w:p w:rsidR="00A209ED" w:rsidRPr="008D4877" w:rsidRDefault="00A209ED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королава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сонабака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могуклоко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сокророка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машинамна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т.д.</w:t>
      </w:r>
    </w:p>
    <w:p w:rsidR="00A209ED" w:rsidRPr="008D4877" w:rsidRDefault="00A209ED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можно предложить:</w:t>
      </w:r>
    </w:p>
    <w:p w:rsidR="00A209ED" w:rsidRPr="008D4877" w:rsidRDefault="00C0243B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A209ED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)Задание « Добавьте в слова гласную букву, чтобы получилось слово».</w:t>
      </w:r>
    </w:p>
    <w:p w:rsidR="00A209ED" w:rsidRPr="008D4877" w:rsidRDefault="00A209ED" w:rsidP="00A209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г-р-д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м-л-</w:t>
      </w:r>
      <w:proofErr w:type="gram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м-р-з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 в данном примере вставляем букву О);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4)Анаграммы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рост (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сорт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,т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орс,трос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).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-росинка (соринка)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5)Ребусы. Пословицы</w:t>
      </w:r>
      <w:proofErr w:type="gramStart"/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 xml:space="preserve"> .</w:t>
      </w:r>
      <w:proofErr w:type="gramEnd"/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Загадки.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 xml:space="preserve">6)Превращение </w:t>
      </w:r>
      <w:proofErr w:type="spellStart"/>
      <w:proofErr w:type="gramStart"/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слов-волшебная</w:t>
      </w:r>
      <w:proofErr w:type="spellEnd"/>
      <w:proofErr w:type="gramEnd"/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 xml:space="preserve"> цепочка: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Замени одну букву в словах: </w:t>
      </w: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палка-галка-балка; печка-речка-сечка.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7)Дополни слово: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пен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а-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(пенал); пачка (прачка);пар (парк);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8)Найди слово в слове: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плуг (луг); спорт (порт); перево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д(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ведро, дерево, перед); поднос (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дно,одно,нос,сон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).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9)Слово рассыпалось: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Составьте слова из букв: </w:t>
      </w:r>
      <w:proofErr w:type="spellStart"/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</w:t>
      </w:r>
      <w:proofErr w:type="spellEnd"/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 и, о, у, а, м, л (лупа, пума, пол, мало, пила).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10)Доскажи словечко: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 от ветра, и от зноя,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От дождя тебя укроет.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 как спать в ней сладко!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Что это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?...(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палатка)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11)Слоговой аукцион:</w:t>
      </w:r>
    </w:p>
    <w:p w:rsidR="004C3E11" w:rsidRPr="008D4877" w:rsidRDefault="004C3E11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Придумайте слова, в которых слог </w:t>
      </w: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 xml:space="preserve">пи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был бы первым (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пила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,п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ирамида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), чтобы слог </w:t>
      </w: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па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был вторым-(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лупа,лапа,липа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)</w:t>
      </w:r>
    </w:p>
    <w:p w:rsidR="001B5463" w:rsidRPr="008D4877" w:rsidRDefault="001B5463" w:rsidP="004C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12)Чтение слов с прикрытой верхней или нижней частью.</w:t>
      </w:r>
    </w:p>
    <w:p w:rsidR="00A209ED" w:rsidRPr="008D4877" w:rsidRDefault="00A209ED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2F5971" w:rsidRPr="008D4877" w:rsidRDefault="000057EF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- 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="00A9405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послебукварный</w:t>
      </w:r>
      <w:proofErr w:type="spellEnd"/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период обучения чтению детям можно предложить следующее задание: </w:t>
      </w:r>
    </w:p>
    <w:p w:rsidR="00EB0EB9" w:rsidRPr="008D4877" w:rsidRDefault="002F5971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1)П</w:t>
      </w:r>
      <w:r w:rsidR="00EB0EB9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рочитайте загадку, отбросив иностранные буквы: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DYU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HF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WP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XZ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UIG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RL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QLU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ZV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WR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DQ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IJ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Z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Ю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SG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LD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SF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JQ</w:t>
      </w:r>
      <w:r w:rsidR="00C64A0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(Весь день спит, а ночью горит.</w:t>
      </w:r>
      <w:proofErr w:type="gramEnd"/>
      <w:r w:rsidR="00C64A0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gramStart"/>
      <w:r w:rsidR="00C64A0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Фонарь)</w:t>
      </w:r>
      <w:proofErr w:type="gramEnd"/>
    </w:p>
    <w:p w:rsidR="00EB0EB9" w:rsidRPr="008D4877" w:rsidRDefault="002F5971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="000057EF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Для смыслового обучения чтению можно предложить следующее задание: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2)</w:t>
      </w:r>
      <w:r w:rsidR="00BE4696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«Звук заблудился».</w:t>
      </w:r>
      <w:r w:rsidR="00C64A0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- </w:t>
      </w:r>
      <w:r w:rsidR="00EB0EB9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Прочитайте пословицу правильно</w:t>
      </w:r>
      <w:r w:rsidR="00C64A07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.</w:t>
      </w:r>
      <w:r w:rsidR="00BE4696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 xml:space="preserve"> 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Здоровому - грач не нужен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gramEnd"/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врач)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Лес рубят – кепки летят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gramEnd"/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щепки)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Слезами морю не поможешь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gramEnd"/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горю)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Старый круг лучше новых двух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gramEnd"/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друг)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Ус - хорошо, а два лучше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gramEnd"/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ум)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Труд кормит, а пень портит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gramEnd"/>
      <w:r w:rsidR="00F24A4D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лень)</w:t>
      </w:r>
    </w:p>
    <w:p w:rsidR="00327330" w:rsidRPr="008D4877" w:rsidRDefault="002F5971" w:rsidP="000057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3)</w:t>
      </w:r>
      <w:r w:rsidR="000057EF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</w:t>
      </w:r>
      <w:r w:rsidR="00EB0EB9" w:rsidRPr="008D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en-GB"/>
        </w:rPr>
        <w:t>Поиск в тексте заданных слов:</w:t>
      </w:r>
      <w:r w:rsidR="00EB0EB9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Восстанови стихотворение А. </w:t>
      </w:r>
      <w:proofErr w:type="spellStart"/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Барто</w:t>
      </w:r>
      <w:proofErr w:type="spellEnd"/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  <w:proofErr w:type="gramStart"/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Выбери пропущенные слова (при этом детям предлагаем обратить внимание на то, что слова «грузовик» и «машина» являются одинаковыми по смыслу, т.е. сино</w:t>
      </w:r>
      <w:r w:rsidR="00700A96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нимами</w:t>
      </w:r>
      <w:r w:rsidR="00723818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)</w:t>
      </w:r>
      <w:proofErr w:type="gramEnd"/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8"/>
        <w:gridCol w:w="5412"/>
      </w:tblGrid>
      <w:tr w:rsidR="007971B6" w:rsidRPr="008D4877" w:rsidTr="00E20C66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8D4877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  <w:t>Нет, напрасно мы решили</w:t>
            </w:r>
          </w:p>
          <w:p w:rsidR="00EB0EB9" w:rsidRPr="008D4877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en-GB"/>
              </w:rPr>
            </w:pPr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  <w:t>Прокатить ________ в _______.</w:t>
            </w:r>
          </w:p>
          <w:p w:rsidR="00EB0EB9" w:rsidRPr="008D4877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_______ </w:t>
            </w:r>
            <w:proofErr w:type="spellStart"/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кататься</w:t>
            </w:r>
            <w:proofErr w:type="spellEnd"/>
            <w:r w:rsidR="00A94059"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не</w:t>
            </w:r>
            <w:proofErr w:type="spellEnd"/>
            <w:r w:rsidR="00A94059"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привык</w:t>
            </w:r>
            <w:proofErr w:type="spellEnd"/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,</w:t>
            </w:r>
          </w:p>
          <w:p w:rsidR="00EB0EB9" w:rsidRPr="008D4877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Опрокинул</w:t>
            </w:r>
            <w:proofErr w:type="spellEnd"/>
            <w:r w:rsidRPr="008D48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 __________________.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8D4877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  <w:p w:rsidR="00EB0EB9" w:rsidRPr="008D4877" w:rsidRDefault="00EB0EB9" w:rsidP="00EB0E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D48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05100" cy="542925"/>
                  <wp:effectExtent l="0" t="0" r="0" b="9525"/>
                  <wp:docPr id="2" name="Рисунок 2" descr="https://files.1urok.ru/images/8b8415c741cae66ffec06290d8a48d20147da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1urok.ru/images/8b8415c741cae66ffec06290d8a48d20147da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971" w:rsidRPr="008D4877" w:rsidRDefault="00DC1C11" w:rsidP="002F59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2F597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4)</w:t>
      </w:r>
      <w:r w:rsidR="002F5971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="002F5971"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5971" w:rsidRPr="008D4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«Выбрать тех героев сказки К. Чуковского, которые НЕ приходили лечиться к доктору Айболиту».</w:t>
      </w:r>
    </w:p>
    <w:p w:rsidR="002F5971" w:rsidRPr="008D4877" w:rsidRDefault="002F5971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4600575" cy="1133475"/>
            <wp:effectExtent l="19050" t="0" r="9525" b="0"/>
            <wp:docPr id="3" name="Рисунок 1" descr="https://fsd.multiurok.ru/html/2022/02/13/s_6208a2cada881/phpvjpS5x_rabota-s-tekstom--tema-po-samoobraz.-yanvar2022_html_b8177ef787c2b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2/13/s_6208a2cada881/phpvjpS5x_rabota-s-tekstom--tema-po-samoobraz.-yanvar2022_html_b8177ef787c2b80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6" w:rsidRPr="008D4877" w:rsidRDefault="00236BA6" w:rsidP="00E873C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023299" w:rsidRPr="008D4877" w:rsidRDefault="00EB0EB9" w:rsidP="00E873C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Начиная </w:t>
      </w: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со 2 класса</w:t>
      </w:r>
      <w:r w:rsidR="00AD554E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задания усложняю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тся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: </w:t>
      </w:r>
    </w:p>
    <w:p w:rsidR="008C7B42" w:rsidRPr="008D4877" w:rsidRDefault="002B552D" w:rsidP="002B552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1)</w:t>
      </w:r>
      <w:r w:rsidR="00665F55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Читай предложение наоборот справа налево: </w:t>
      </w:r>
    </w:p>
    <w:p w:rsidR="005C2127" w:rsidRPr="008D4877" w:rsidRDefault="005C2127" w:rsidP="00865939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вомод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хашырк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ан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илсивоп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икьлусос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еикьненот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  <w:r w:rsidR="0086593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(Тоненькие сосульки на крышах домов)</w:t>
      </w:r>
    </w:p>
    <w:p w:rsidR="008C7B42" w:rsidRPr="008D4877" w:rsidRDefault="002B552D" w:rsidP="002B552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2)</w:t>
      </w:r>
      <w:r w:rsidR="00665F55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Прочитай поговорку правильно:  </w:t>
      </w:r>
    </w:p>
    <w:p w:rsidR="008C7B42" w:rsidRPr="008D4877" w:rsidRDefault="00665F55" w:rsidP="005C2127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Дерево живёт друзьями, а человек корнями. </w:t>
      </w:r>
      <w:r w:rsidR="00EC3EC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(Человек живёт </w:t>
      </w:r>
      <w:proofErr w:type="spellStart"/>
      <w:r w:rsidR="00EC3EC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друзьями</w:t>
      </w:r>
      <w:proofErr w:type="gramStart"/>
      <w:r w:rsidR="00EC3EC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,а</w:t>
      </w:r>
      <w:proofErr w:type="spellEnd"/>
      <w:proofErr w:type="gramEnd"/>
      <w:r w:rsidR="00EC3EC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дерево корнями)</w:t>
      </w:r>
    </w:p>
    <w:p w:rsidR="008C7B42" w:rsidRPr="008D4877" w:rsidRDefault="00665F55" w:rsidP="005C2127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Труд портит, а лень - кормит. </w:t>
      </w:r>
      <w:r w:rsidR="00EC3EC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(Труд кормит, а лень портит.)</w:t>
      </w:r>
    </w:p>
    <w:p w:rsidR="008C7B42" w:rsidRPr="008D4877" w:rsidRDefault="00665F55" w:rsidP="005C2127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За одним зайцем погонишься – двух поймаешь. </w:t>
      </w:r>
    </w:p>
    <w:p w:rsidR="008C7B42" w:rsidRPr="008D4877" w:rsidRDefault="00665F55" w:rsidP="005C2127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Один раз отмерь – семь раз отрежь. </w:t>
      </w:r>
    </w:p>
    <w:p w:rsidR="002B552D" w:rsidRPr="008D4877" w:rsidRDefault="002B552D" w:rsidP="002B552D">
      <w:pPr>
        <w:shd w:val="clear" w:color="auto" w:fill="FFFFFF"/>
        <w:spacing w:after="15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lastRenderedPageBreak/>
        <w:t>3)</w:t>
      </w:r>
      <w:r w:rsidRPr="008D4877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val="ru-RU"/>
        </w:rPr>
        <w:t xml:space="preserve"> </w:t>
      </w: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Одна буква изменила смысл всей пословицы, найди ошибку и прочитай правильно.  </w:t>
      </w:r>
    </w:p>
    <w:p w:rsidR="008C7B42" w:rsidRPr="008D4877" w:rsidRDefault="00665F55" w:rsidP="002B552D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Терпенье и прут всё перетрут. </w:t>
      </w:r>
      <w:r w:rsidR="00C83A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(Терпенье и труд всё перетрут.)</w:t>
      </w:r>
    </w:p>
    <w:p w:rsidR="008C7B42" w:rsidRPr="008D4877" w:rsidRDefault="00665F55" w:rsidP="002B552D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Здоровому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- грач не нужен. </w:t>
      </w:r>
      <w:r w:rsidR="00C83A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proofErr w:type="spellStart"/>
      <w:proofErr w:type="gramStart"/>
      <w:r w:rsidR="00C83A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Здоровому-врач</w:t>
      </w:r>
      <w:proofErr w:type="spellEnd"/>
      <w:proofErr w:type="gramEnd"/>
      <w:r w:rsidR="00C83A4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не нужен.)</w:t>
      </w:r>
    </w:p>
    <w:p w:rsidR="008C7B42" w:rsidRPr="008D4877" w:rsidRDefault="00665F55" w:rsidP="002B552D">
      <w:pPr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Торопливый человек дважды одно тело делает. </w:t>
      </w:r>
    </w:p>
    <w:p w:rsidR="003B05BF" w:rsidRPr="008D4877" w:rsidRDefault="001B5F04" w:rsidP="003B05BF">
      <w:pPr>
        <w:shd w:val="clear" w:color="auto" w:fill="FFFFFF"/>
        <w:spacing w:after="150"/>
        <w:ind w:left="72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4)</w:t>
      </w:r>
      <w:r w:rsidR="003B05BF" w:rsidRPr="008D4877">
        <w:rPr>
          <w:rFonts w:ascii="Times New Roman" w:eastAsia="+mn-ea" w:hAnsi="Times New Roman" w:cs="Times New Roman"/>
          <w:b/>
          <w:color w:val="0070C0"/>
          <w:kern w:val="24"/>
          <w:sz w:val="24"/>
          <w:szCs w:val="24"/>
          <w:lang w:val="ru-RU"/>
        </w:rPr>
        <w:t xml:space="preserve"> </w:t>
      </w:r>
      <w:r w:rsidR="00CF6D50" w:rsidRPr="008D4877">
        <w:rPr>
          <w:rFonts w:ascii="Times New Roman" w:eastAsia="+mn-ea" w:hAnsi="Times New Roman" w:cs="Times New Roman"/>
          <w:b/>
          <w:kern w:val="24"/>
          <w:sz w:val="24"/>
          <w:szCs w:val="24"/>
          <w:lang w:val="ru-RU"/>
        </w:rPr>
        <w:t>Задание на развитие грамотности:</w:t>
      </w:r>
    </w:p>
    <w:p w:rsidR="003B05BF" w:rsidRPr="008D4877" w:rsidRDefault="003B05BF" w:rsidP="003B05BF">
      <w:pPr>
        <w:shd w:val="clear" w:color="auto" w:fill="FFFFFF"/>
        <w:spacing w:after="15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1.Солнце закрыла большая тёмная _________.  2.Стало ____________.  3.Подул 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свежий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___________. 4.Закачались ___________________.  5.Притихли ____________.  6.Молния ___________.  7. Гром ___________________.  8. Упали первые капли _____________.  9. Ребята побежали прятаться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_____ель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 10. Хлещет дождь, сверкает молния, а под елью уютно и _____.</w:t>
      </w:r>
    </w:p>
    <w:p w:rsidR="00266364" w:rsidRPr="008D4877" w:rsidRDefault="00266364" w:rsidP="0026636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1. Вставь подходящие по смыслу слова в места пропусков.</w:t>
      </w:r>
    </w:p>
    <w:p w:rsidR="009851CE" w:rsidRPr="008D4877" w:rsidRDefault="009851CE" w:rsidP="009851CE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2. Правильно ли сделали ребята, спрятавшись под дерево?</w:t>
      </w:r>
    </w:p>
    <w:p w:rsidR="001B5F04" w:rsidRPr="008D4877" w:rsidRDefault="001B5F04" w:rsidP="001B5F0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5C2127" w:rsidRPr="008D4877" w:rsidRDefault="00B70D1F" w:rsidP="00E873C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5)Найди слова в тексте:</w:t>
      </w:r>
    </w:p>
    <w:p w:rsidR="00EB0EB9" w:rsidRPr="008D4877" w:rsidRDefault="00023299" w:rsidP="00E873C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- </w:t>
      </w:r>
      <w:r w:rsidR="009B4971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адаются 1-3 слова, которые ребенок должен как можно быстрее найти в тексте. Вначале эти слова предъявляются зрительно, в дальнейшем - на слух. Отыскав их, ребенок может подчеркнуть их или обвести в кружок.</w:t>
      </w:r>
    </w:p>
    <w:p w:rsidR="00EB0EB9" w:rsidRPr="008D4877" w:rsidRDefault="00EB0EB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Это упражнение формирует способность схватывать целостные образы слов и опираться на них в задаче поиска. А также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</w:t>
      </w:r>
    </w:p>
    <w:p w:rsidR="00E521BC" w:rsidRPr="008D4877" w:rsidRDefault="00A40307" w:rsidP="00A4030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6)</w:t>
      </w:r>
      <w:r w:rsidR="0084156E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Если отбросить буквы, которых нет в русском алфавите, то получится загадка. Прочитайте загадку и отгадайте.</w:t>
      </w:r>
    </w:p>
    <w:p w:rsidR="00E521BC" w:rsidRPr="008D4877" w:rsidRDefault="0084156E" w:rsidP="00071389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U F T Q W E R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LV E N J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S Z A h Y H t Z O L A R W Q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J S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Ю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Y F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h </w:t>
      </w:r>
    </w:p>
    <w:p w:rsidR="00E521BC" w:rsidRPr="008D4877" w:rsidRDefault="0084156E" w:rsidP="00071389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N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R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L V O t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W Y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Ь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Q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G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S F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Ю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Z R T J C U W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Я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S </w:t>
      </w:r>
    </w:p>
    <w:p w:rsidR="00E521BC" w:rsidRPr="008D4877" w:rsidRDefault="0084156E" w:rsidP="00071389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Тебе дано, а люди пользуются. </w:t>
      </w:r>
      <w:r w:rsidR="00A40307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(</w:t>
      </w: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Имя</w:t>
      </w:r>
      <w:r w:rsidR="00A40307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)</w:t>
      </w:r>
    </w:p>
    <w:p w:rsidR="00A40307" w:rsidRPr="008D4877" w:rsidRDefault="00A40307" w:rsidP="00071389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7)Переставь буквы, составь </w:t>
      </w:r>
      <w:proofErr w:type="spellStart"/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предложения</w:t>
      </w:r>
      <w:proofErr w:type="gramStart"/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,т</w:t>
      </w:r>
      <w:proofErr w:type="gramEnd"/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екст</w:t>
      </w:r>
      <w:proofErr w:type="spellEnd"/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.</w:t>
      </w:r>
    </w:p>
    <w:p w:rsidR="00134784" w:rsidRPr="008D4877" w:rsidRDefault="00134784" w:rsidP="00A403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en-GB"/>
        </w:rPr>
      </w:pPr>
      <w:proofErr w:type="spellStart"/>
      <w:r w:rsidRPr="008D48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en-GB"/>
        </w:rPr>
        <w:t>чаМет</w:t>
      </w:r>
      <w:proofErr w:type="spellEnd"/>
    </w:p>
    <w:p w:rsidR="008C7B42" w:rsidRPr="008D4877" w:rsidRDefault="00665F55" w:rsidP="00134784">
      <w:pPr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ыМ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с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лоКей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милюб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троисть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букики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и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течмать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: но – о  роме,  я  -  о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бене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нО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дубет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корямом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 а  я 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комлётчи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</w:p>
    <w:p w:rsidR="00665F55" w:rsidRPr="008D4877" w:rsidRDefault="00665F55" w:rsidP="00665F55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     </w:t>
      </w: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8)</w:t>
      </w:r>
      <w:r w:rsidRPr="008D4877">
        <w:rPr>
          <w:rFonts w:ascii="Times New Roman" w:eastAsia="+mn-ea" w:hAnsi="Times New Roman" w:cs="Times New Roman"/>
          <w:b/>
          <w:bCs/>
          <w:color w:val="00B050"/>
          <w:kern w:val="24"/>
          <w:sz w:val="24"/>
          <w:szCs w:val="24"/>
          <w:lang w:val="ru-RU"/>
        </w:rPr>
        <w:t xml:space="preserve"> </w:t>
      </w: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Вставь подходящие по смыслу </w:t>
      </w:r>
      <w:proofErr w:type="spellStart"/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слова</w:t>
      </w:r>
      <w:proofErr w:type="gramStart"/>
      <w:r w:rsidR="009B4971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,и</w:t>
      </w:r>
      <w:proofErr w:type="gramEnd"/>
      <w:r w:rsidR="009B4971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спользуя</w:t>
      </w:r>
      <w:proofErr w:type="spellEnd"/>
      <w:r w:rsidR="009B4971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слова для справок.</w:t>
      </w:r>
    </w:p>
    <w:p w:rsidR="00665F55" w:rsidRPr="008D4877" w:rsidRDefault="00665F55" w:rsidP="00665F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                                          Скворец</w:t>
      </w:r>
    </w:p>
    <w:p w:rsidR="008C7B42" w:rsidRPr="008D4877" w:rsidRDefault="00665F55" w:rsidP="00665F55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В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комнату===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кот. В зубах у кота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====скворец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Коля === у него птичку. Мальчик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=====раненое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крылышко. Потом Коля </w:t>
      </w:r>
      <w:proofErr w:type="spell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=====скворца</w:t>
      </w:r>
      <w:proofErr w:type="spell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волю. </w:t>
      </w:r>
    </w:p>
    <w:p w:rsidR="008C7B42" w:rsidRPr="008D4877" w:rsidRDefault="00665F55" w:rsidP="00665F55">
      <w:pPr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Слова для справок: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подлечил, был, выпустил, вбежал, отнял.    </w:t>
      </w:r>
    </w:p>
    <w:p w:rsidR="00071389" w:rsidRPr="008D4877" w:rsidRDefault="00071389" w:rsidP="00EB0E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DA3EE6" w:rsidRPr="008D4877" w:rsidRDefault="00665F55" w:rsidP="004A017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9</w:t>
      </w:r>
      <w:r w:rsidR="00B70D1F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)</w:t>
      </w:r>
      <w:r w:rsidR="008B7F4F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</w:t>
      </w:r>
      <w:r w:rsidR="00EB0EB9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Приём «Чтение по частям».</w:t>
      </w:r>
    </w:p>
    <w:p w:rsidR="00EB0EB9" w:rsidRPr="008D4877" w:rsidRDefault="00EB0EB9" w:rsidP="004A017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Для этого приема предлагается использовать повествовательный текст. Сначала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lastRenderedPageBreak/>
        <w:t>каждого фрагмента</w:t>
      </w:r>
      <w:r w:rsidR="002F6FEF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</w:t>
      </w: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обучающиеся высказывают предположения о дальнейшем развитии сюжета. Данный прием способствует выработке у 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обучающихся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B60FDB" w:rsidRPr="008D4877" w:rsidRDefault="00665F55" w:rsidP="00B60F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10</w:t>
      </w:r>
      <w:r w:rsidR="00CC574C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)</w:t>
      </w:r>
      <w:r w:rsidR="001069A7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</w:t>
      </w:r>
      <w:r w:rsidR="00EB0EB9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Прием «Создание диафильма»</w:t>
      </w:r>
      <w:r w:rsidR="001069A7"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.</w:t>
      </w:r>
    </w:p>
    <w:p w:rsidR="00EB0EB9" w:rsidRPr="008D4877" w:rsidRDefault="00B60FDB" w:rsidP="00B60F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-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На уроках литературного чтения используются иллюстрирование учениками изучаемого произведения. Этот вид работы учит делить текст на смысловые части, к которым надо нарисовать иллюстрацию. </w:t>
      </w:r>
      <w:r w:rsidR="001069A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анный вид работы </w:t>
      </w:r>
      <w:r w:rsidR="001069A7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хорошо подходит для работы </w:t>
      </w:r>
      <w:r w:rsidR="00EB0EB9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группах.</w:t>
      </w:r>
    </w:p>
    <w:p w:rsidR="00FE3FD7" w:rsidRPr="008D4877" w:rsidRDefault="00445036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11)</w:t>
      </w:r>
      <w:r w:rsidR="00FE3FD7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Приём «Драматизация»</w:t>
      </w:r>
      <w:r w:rsidR="00FE3FD7"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3FD7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предполагает изобразить мимикой и жестами одного из героев</w:t>
      </w:r>
      <w:r w:rsidR="00FE3FD7"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3FD7" w:rsidRPr="008D4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произведения, которого нужно отгадать детям.</w:t>
      </w:r>
    </w:p>
    <w:p w:rsidR="00FE3FD7" w:rsidRPr="008D4877" w:rsidRDefault="00876DB6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12)</w:t>
      </w:r>
      <w:r w:rsidR="00FE3FD7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Приём</w:t>
      </w:r>
      <w:r w:rsidR="00FE3FD7"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3FD7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«Крестики-нолики».</w:t>
      </w:r>
      <w:r w:rsidR="00FE3FD7"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3FD7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Этот прием предполагает два вида работы: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1)Работа проводится в парах: один учени</w:t>
      </w:r>
      <w:proofErr w:type="gram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к-</w:t>
      </w:r>
      <w:proofErr w:type="gram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«крестик», а другой-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 полный ряд своих знаков.</w:t>
      </w:r>
    </w:p>
    <w:p w:rsidR="00640C45" w:rsidRPr="008D4877" w:rsidRDefault="00640C45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-Приём «Крестики-нолики» </w:t>
      </w:r>
      <w:r w:rsidR="00A63697" w:rsidRPr="008D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8D4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рассказу Н.Носова «На горке»</w:t>
      </w:r>
    </w:p>
    <w:p w:rsidR="00640C45" w:rsidRPr="008D4877" w:rsidRDefault="00640C45" w:rsidP="00640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 каждого ребенка на парте лежит таблица с номерами утверждений. Учитель читает верные и неверные утверждения к тексту. Если учащийся согласен, он ставит в таблице «</w:t>
      </w:r>
      <w:proofErr w:type="spell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если не согласен – «0».</w:t>
      </w:r>
    </w:p>
    <w:p w:rsidR="00A65A64" w:rsidRPr="008D4877" w:rsidRDefault="00A65A64" w:rsidP="00640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640C45" w:rsidRPr="008D4877" w:rsidTr="00640C45"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Ребята во дворе строили снежную горку.</w:t>
            </w:r>
          </w:p>
        </w:tc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0C45" w:rsidRPr="008D4877" w:rsidTr="00640C45"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 героя звали Мишка Чижов.</w:t>
            </w:r>
          </w:p>
        </w:tc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0C45" w:rsidRPr="008D4877" w:rsidTr="00640C45"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Мальчик не мог забраться на горку, так как она была скользкая.</w:t>
            </w:r>
          </w:p>
        </w:tc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0C45" w:rsidRPr="008D4877" w:rsidTr="00640C45"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Чтобы не падать, он посыпал её солью.</w:t>
            </w:r>
          </w:p>
        </w:tc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0C45" w:rsidRPr="008D4877" w:rsidTr="00640C45"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Ребятам снова пришлось заливать горку.</w:t>
            </w:r>
          </w:p>
        </w:tc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0C45" w:rsidRPr="008D4877" w:rsidTr="00640C45"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Котька сделал ступеньки.</w:t>
            </w:r>
          </w:p>
        </w:tc>
        <w:tc>
          <w:tcPr>
            <w:tcW w:w="5341" w:type="dxa"/>
          </w:tcPr>
          <w:p w:rsidR="00640C45" w:rsidRPr="008D4877" w:rsidRDefault="00640C45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13B1" w:rsidRPr="008D4877" w:rsidRDefault="00DE13B1" w:rsidP="00640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0C45" w:rsidRPr="008D4877" w:rsidRDefault="00DE13B1" w:rsidP="00640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-Приём «Тексты с «хвостами»»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DE13B1" w:rsidRPr="008D4877" w:rsidTr="00DE13B1">
        <w:tc>
          <w:tcPr>
            <w:tcW w:w="5341" w:type="dxa"/>
          </w:tcPr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-Целый день ребята трудились…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А Котька Чижов из шестой квартиры…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Вот сейчас песочком посыплю…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Схватил фанерку…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Котька стал посыпать горку песком…</w:t>
            </w:r>
          </w:p>
        </w:tc>
        <w:tc>
          <w:tcPr>
            <w:tcW w:w="5341" w:type="dxa"/>
          </w:tcPr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заберусь на неё.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ребята снова водой полили.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строили снежную горку во дворе.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хитрый какой.</w:t>
            </w:r>
          </w:p>
          <w:p w:rsidR="00DE13B1" w:rsidRPr="008D4877" w:rsidRDefault="00DE13B1" w:rsidP="00640C4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покатил к дворницкой.</w:t>
            </w:r>
          </w:p>
        </w:tc>
      </w:tr>
    </w:tbl>
    <w:p w:rsidR="00DE13B1" w:rsidRPr="008D4877" w:rsidRDefault="00DE13B1" w:rsidP="00640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65A64" w:rsidRPr="008D4877" w:rsidRDefault="00876DB6" w:rsidP="00A65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13)</w:t>
      </w:r>
      <w:r w:rsidR="00A65A64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Приём «Ромашка вопросов» или ромашка «</w:t>
      </w:r>
      <w:proofErr w:type="spellStart"/>
      <w:r w:rsidR="00A65A64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Блума</w:t>
      </w:r>
      <w:proofErr w:type="spellEnd"/>
      <w:r w:rsidR="00A65A64"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 можно разделить на группы. Вопросы к тексту записываются на лепестках ромашки. Выделяется шесть типов вопросов: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 лепесток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простые вопросы. </w:t>
      </w:r>
      <w:proofErr w:type="gramStart"/>
      <w:r w:rsidR="00CA1B9C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(Кто?</w:t>
      </w:r>
      <w:proofErr w:type="gramEnd"/>
      <w:r w:rsidR="00CA1B9C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Что?</w:t>
      </w:r>
      <w:r w:rsidR="00943834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9C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Когда?</w:t>
      </w:r>
      <w:proofErr w:type="gramStart"/>
      <w:r w:rsidR="00D83384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твечая на них, нужно называть какие-то факты, вспомнить и воспроизвести информацию.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 лепесток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объясняющие вопросы. Обычно объясняющие вопросы начинаются со слов: «Почему».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 лепесток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уточняющие вопросы. Эти вопросы начинаются со слов « Верно ли, что…</w:t>
      </w:r>
      <w:r w:rsidR="00D83384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«Если я правильно понял, то.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r w:rsidR="00D83384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 лепесток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оценочные вопросы. 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 лепесток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практические вопросы. Эти вопросы направлены на установление взаимосвязи между теорией и практикой</w:t>
      </w:r>
      <w:proofErr w:type="gram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D83384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D83384"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Где используются….?)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 лепесток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творческие вопросы. 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«Как вы думаете, как будут развиваться события дальше?»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Важно научить младшего школьника учиться </w:t>
      </w:r>
      <w:proofErr w:type="gram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полноценно</w:t>
      </w:r>
      <w:proofErr w:type="gram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FE3FD7" w:rsidRPr="008D4877" w:rsidRDefault="00FE3FD7" w:rsidP="00FE3F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Задача учител</w:t>
      </w:r>
      <w:proofErr w:type="gramStart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Pr="008D4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выступать организатором учебной деятельности, стать заинтересованным и интересным соучастником этого процесса.</w:t>
      </w:r>
    </w:p>
    <w:p w:rsidR="00B60FDB" w:rsidRPr="008D4877" w:rsidRDefault="00327330" w:rsidP="0072381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     </w:t>
      </w:r>
      <w:r w:rsidR="00876DB6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14</w:t>
      </w:r>
      <w:r w:rsidR="00CC574C"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)</w:t>
      </w: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Прием «Реставрация текста».</w:t>
      </w:r>
    </w:p>
    <w:p w:rsidR="00327330" w:rsidRPr="008D4877" w:rsidRDefault="00B60FDB" w:rsidP="00723818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  <w:t>-</w:t>
      </w:r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Сложение целого текста из частей.</w:t>
      </w:r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Эффективен при изучении, например,</w:t>
      </w:r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="009D45D4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“Текст”, “</w:t>
      </w:r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Тема текста”</w:t>
      </w:r>
      <w:proofErr w:type="gramStart"/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.Т</w:t>
      </w:r>
      <w:proofErr w:type="gramEnd"/>
      <w:r w:rsidR="00327330"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екст разделяется на части (предложения, абзацы).Ученикам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5C0D15" w:rsidRPr="008D4877" w:rsidRDefault="00876DB6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8D4877">
        <w:rPr>
          <w:b/>
        </w:rPr>
        <w:t>15)</w:t>
      </w:r>
      <w:r w:rsidR="009D2688" w:rsidRPr="008D4877">
        <w:rPr>
          <w:b/>
        </w:rPr>
        <w:t>Приём «</w:t>
      </w:r>
      <w:proofErr w:type="spellStart"/>
      <w:r w:rsidR="009D2688" w:rsidRPr="008D4877">
        <w:rPr>
          <w:b/>
        </w:rPr>
        <w:t>Инсерт</w:t>
      </w:r>
      <w:proofErr w:type="spellEnd"/>
      <w:r w:rsidR="009D2688" w:rsidRPr="008D4877">
        <w:rPr>
          <w:b/>
        </w:rPr>
        <w:t>»</w:t>
      </w:r>
      <w:r w:rsidR="005C0D15" w:rsidRPr="008D4877">
        <w:rPr>
          <w:b/>
        </w:rPr>
        <w:t xml:space="preserve"> или «Пометки на полях»</w:t>
      </w:r>
    </w:p>
    <w:p w:rsidR="009D2688" w:rsidRPr="008D4877" w:rsidRDefault="005C0D15" w:rsidP="009D2688">
      <w:pPr>
        <w:pStyle w:val="a7"/>
        <w:shd w:val="clear" w:color="auto" w:fill="FFFFFF"/>
        <w:spacing w:before="0" w:beforeAutospacing="0" w:after="0" w:afterAutospacing="0"/>
        <w:ind w:firstLine="709"/>
      </w:pPr>
      <w:r w:rsidRPr="008D4877">
        <w:t>-</w:t>
      </w:r>
      <w:r w:rsidR="009D2688" w:rsidRPr="008D4877">
        <w:t>Данный приём требует от ученика умения не просто читать, а вчитываться в текст, отслеживать собственное понимание в процессе чтения текста или восприятия любой иной информации.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</w:pPr>
      <w:r w:rsidRPr="008D4877">
        <w:t>Учеников надо познакомить с рядом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"V" – это я знаю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"+" – это новое для меня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"-" – я думаю иначе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"?" – необходимо разъяснение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"!!</w:t>
      </w:r>
      <w:r w:rsidR="007A557C" w:rsidRPr="008D4877">
        <w:rPr>
          <w:color w:val="000000"/>
        </w:rPr>
        <w:t>!</w:t>
      </w:r>
      <w:r w:rsidRPr="008D4877">
        <w:rPr>
          <w:color w:val="000000"/>
        </w:rPr>
        <w:t>" – это меня очень заинтересовало и др.</w:t>
      </w:r>
    </w:p>
    <w:tbl>
      <w:tblPr>
        <w:tblStyle w:val="a8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5C0D15" w:rsidRPr="008D4877" w:rsidTr="005C0D15">
        <w:tc>
          <w:tcPr>
            <w:tcW w:w="2136" w:type="dxa"/>
          </w:tcPr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Это я знаю</w:t>
            </w:r>
          </w:p>
        </w:tc>
        <w:tc>
          <w:tcPr>
            <w:tcW w:w="2136" w:type="dxa"/>
          </w:tcPr>
          <w:p w:rsidR="005C0D15" w:rsidRPr="008D4877" w:rsidRDefault="005C0D15" w:rsidP="005C0D1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D4877">
              <w:rPr>
                <w:color w:val="000000"/>
              </w:rPr>
              <w:t>Это новое для меня</w:t>
            </w:r>
          </w:p>
          <w:p w:rsidR="005C0D15" w:rsidRPr="008D4877" w:rsidRDefault="005C0D15" w:rsidP="005C0D1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36" w:type="dxa"/>
          </w:tcPr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Я думаю иначе</w:t>
            </w:r>
          </w:p>
        </w:tc>
        <w:tc>
          <w:tcPr>
            <w:tcW w:w="2137" w:type="dxa"/>
          </w:tcPr>
          <w:p w:rsidR="005C0D15" w:rsidRPr="008D4877" w:rsidRDefault="005C0D15" w:rsidP="005C0D1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D4877">
              <w:rPr>
                <w:color w:val="000000"/>
              </w:rPr>
              <w:t>Необходимо разъяснение</w:t>
            </w:r>
          </w:p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7" w:type="dxa"/>
          </w:tcPr>
          <w:p w:rsidR="005C0D15" w:rsidRPr="008D4877" w:rsidRDefault="007A557C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Это меня очень заинтересовало</w:t>
            </w:r>
          </w:p>
        </w:tc>
      </w:tr>
      <w:tr w:rsidR="005C0D15" w:rsidRPr="008D4877" w:rsidTr="005C0D15">
        <w:tc>
          <w:tcPr>
            <w:tcW w:w="2136" w:type="dxa"/>
          </w:tcPr>
          <w:p w:rsidR="005C0D15" w:rsidRPr="008D4877" w:rsidRDefault="005C0D15" w:rsidP="005C0D15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color w:val="000000"/>
              </w:rPr>
              <w:t>V</w:t>
            </w:r>
          </w:p>
        </w:tc>
        <w:tc>
          <w:tcPr>
            <w:tcW w:w="2136" w:type="dxa"/>
          </w:tcPr>
          <w:p w:rsidR="005C0D15" w:rsidRPr="008D4877" w:rsidRDefault="005C0D15" w:rsidP="005C0D15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color w:val="000000"/>
              </w:rPr>
              <w:t>+</w:t>
            </w:r>
          </w:p>
        </w:tc>
        <w:tc>
          <w:tcPr>
            <w:tcW w:w="2136" w:type="dxa"/>
          </w:tcPr>
          <w:p w:rsidR="005C0D15" w:rsidRPr="008D4877" w:rsidRDefault="005C0D15" w:rsidP="005C0D15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color w:val="000000"/>
              </w:rPr>
              <w:t>-</w:t>
            </w:r>
          </w:p>
        </w:tc>
        <w:tc>
          <w:tcPr>
            <w:tcW w:w="2137" w:type="dxa"/>
          </w:tcPr>
          <w:p w:rsidR="005C0D15" w:rsidRPr="008D4877" w:rsidRDefault="005C0D15" w:rsidP="005C0D15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color w:val="000000"/>
              </w:rPr>
              <w:t>?</w:t>
            </w:r>
          </w:p>
        </w:tc>
        <w:tc>
          <w:tcPr>
            <w:tcW w:w="2137" w:type="dxa"/>
          </w:tcPr>
          <w:p w:rsidR="005C0D15" w:rsidRPr="008D4877" w:rsidRDefault="007A557C" w:rsidP="007A557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color w:val="000000"/>
              </w:rPr>
              <w:t>!!!</w:t>
            </w:r>
          </w:p>
        </w:tc>
      </w:tr>
      <w:tr w:rsidR="005C0D15" w:rsidRPr="008D4877" w:rsidTr="005C0D15">
        <w:tc>
          <w:tcPr>
            <w:tcW w:w="2136" w:type="dxa"/>
          </w:tcPr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</w:tcPr>
          <w:p w:rsidR="005C0D15" w:rsidRPr="008D4877" w:rsidRDefault="005C0D15" w:rsidP="005C0D15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36" w:type="dxa"/>
          </w:tcPr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7" w:type="dxa"/>
          </w:tcPr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7" w:type="dxa"/>
          </w:tcPr>
          <w:p w:rsidR="005C0D15" w:rsidRPr="008D4877" w:rsidRDefault="005C0D15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C0D15" w:rsidRPr="008D4877" w:rsidRDefault="005C0D15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9D2688" w:rsidRPr="008D4877" w:rsidRDefault="00876DB6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b/>
          <w:bCs/>
          <w:color w:val="000000"/>
        </w:rPr>
        <w:t>16)</w:t>
      </w:r>
      <w:r w:rsidR="009D2688" w:rsidRPr="008D4877">
        <w:rPr>
          <w:b/>
          <w:bCs/>
          <w:color w:val="000000"/>
        </w:rPr>
        <w:t>Приём «Толстые и тонкие вопросы»</w:t>
      </w:r>
      <w:r w:rsidR="009D2688" w:rsidRPr="008D4877">
        <w:rPr>
          <w:color w:val="000000"/>
        </w:rPr>
        <w:t xml:space="preserve">. </w:t>
      </w:r>
      <w:proofErr w:type="gramStart"/>
      <w:r w:rsidR="009D2688" w:rsidRPr="008D4877">
        <w:rPr>
          <w:color w:val="000000"/>
        </w:rPr>
        <w:t>(Для более успешной адаптации во взрослой жизни, детей необходимо учить различать те вопросы, на которые можно дать однозначный ответ (</w:t>
      </w:r>
      <w:r w:rsidR="009D2688" w:rsidRPr="008D4877">
        <w:rPr>
          <w:b/>
          <w:bCs/>
          <w:color w:val="000000"/>
        </w:rPr>
        <w:t>тонкие вопросы</w:t>
      </w:r>
      <w:r w:rsidR="009D2688" w:rsidRPr="008D4877">
        <w:rPr>
          <w:color w:val="000000"/>
        </w:rPr>
        <w:t>), и те, на которые ответить столь определенно невозможно (</w:t>
      </w:r>
      <w:r w:rsidR="009D2688" w:rsidRPr="008D4877">
        <w:rPr>
          <w:b/>
          <w:bCs/>
          <w:color w:val="000000"/>
        </w:rPr>
        <w:t>толстые вопросы</w:t>
      </w:r>
      <w:r w:rsidR="009D2688" w:rsidRPr="008D4877">
        <w:rPr>
          <w:color w:val="000000"/>
        </w:rPr>
        <w:t>).</w:t>
      </w:r>
      <w:proofErr w:type="gramEnd"/>
      <w:r w:rsidR="009D2688" w:rsidRPr="008D4877">
        <w:rPr>
          <w:color w:val="000000"/>
        </w:rPr>
        <w:t xml:space="preserve"> Толстые вопросы - это проблемные вопросы, предполагающие неоднозначные ответы, учат  детей размышлять о </w:t>
      </w:r>
      <w:proofErr w:type="gramStart"/>
      <w:r w:rsidR="009D2688" w:rsidRPr="008D4877">
        <w:rPr>
          <w:color w:val="000000"/>
        </w:rPr>
        <w:t>прочитанном</w:t>
      </w:r>
      <w:proofErr w:type="gramEnd"/>
      <w:r w:rsidR="009D2688" w:rsidRPr="008D4877">
        <w:rPr>
          <w:color w:val="000000"/>
        </w:rPr>
        <w:t>, высказывать свое мнение.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E22D31" w:rsidRPr="008D4877" w:rsidTr="00E22D31">
        <w:tc>
          <w:tcPr>
            <w:tcW w:w="5341" w:type="dxa"/>
          </w:tcPr>
          <w:p w:rsidR="00E22D31" w:rsidRPr="008D4877" w:rsidRDefault="00E22D31" w:rsidP="00E22D31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D4877">
              <w:rPr>
                <w:b/>
                <w:color w:val="000000"/>
              </w:rPr>
              <w:t>Тонкие</w:t>
            </w:r>
          </w:p>
        </w:tc>
        <w:tc>
          <w:tcPr>
            <w:tcW w:w="5341" w:type="dxa"/>
          </w:tcPr>
          <w:p w:rsidR="00E22D31" w:rsidRPr="008D4877" w:rsidRDefault="00E22D31" w:rsidP="00E22D31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b/>
                <w:bCs/>
                <w:color w:val="000000"/>
              </w:rPr>
              <w:t>Толстые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Кто?</w:t>
            </w:r>
          </w:p>
        </w:tc>
        <w:tc>
          <w:tcPr>
            <w:tcW w:w="5341" w:type="dxa"/>
          </w:tcPr>
          <w:p w:rsidR="00E22D31" w:rsidRPr="008D4877" w:rsidRDefault="00E22D31" w:rsidP="00E22D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D4877">
              <w:rPr>
                <w:color w:val="000000"/>
              </w:rPr>
              <w:t>Объясните</w:t>
            </w:r>
            <w:proofErr w:type="gramStart"/>
            <w:r w:rsidRPr="008D4877">
              <w:rPr>
                <w:color w:val="000000"/>
              </w:rPr>
              <w:t>,п</w:t>
            </w:r>
            <w:proofErr w:type="gramEnd"/>
            <w:r w:rsidRPr="008D4877">
              <w:rPr>
                <w:color w:val="000000"/>
              </w:rPr>
              <w:t>очему</w:t>
            </w:r>
            <w:proofErr w:type="spellEnd"/>
            <w:r w:rsidRPr="008D4877">
              <w:rPr>
                <w:color w:val="000000"/>
              </w:rPr>
              <w:t>?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Что?</w:t>
            </w:r>
          </w:p>
        </w:tc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Почему вы думаете?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lastRenderedPageBreak/>
              <w:t>Когда?</w:t>
            </w:r>
          </w:p>
        </w:tc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Почему вы считаете?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Может?</w:t>
            </w:r>
          </w:p>
        </w:tc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В чём различие?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Как зовут?</w:t>
            </w:r>
          </w:p>
        </w:tc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Что будет, если….?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Верно ли?</w:t>
            </w:r>
          </w:p>
        </w:tc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D4877">
              <w:rPr>
                <w:color w:val="000000"/>
              </w:rPr>
              <w:t>Обоснуйте</w:t>
            </w:r>
            <w:proofErr w:type="gramStart"/>
            <w:r w:rsidRPr="008D4877">
              <w:rPr>
                <w:color w:val="000000"/>
              </w:rPr>
              <w:t>,п</w:t>
            </w:r>
            <w:proofErr w:type="gramEnd"/>
            <w:r w:rsidRPr="008D4877">
              <w:rPr>
                <w:color w:val="000000"/>
              </w:rPr>
              <w:t>очему</w:t>
            </w:r>
            <w:proofErr w:type="spellEnd"/>
            <w:r w:rsidRPr="008D4877">
              <w:rPr>
                <w:color w:val="000000"/>
              </w:rPr>
              <w:t>?</w:t>
            </w:r>
          </w:p>
        </w:tc>
      </w:tr>
      <w:tr w:rsidR="00E22D31" w:rsidRPr="008D4877" w:rsidTr="00E22D31"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Согласны ли вы?</w:t>
            </w:r>
          </w:p>
        </w:tc>
        <w:tc>
          <w:tcPr>
            <w:tcW w:w="5341" w:type="dxa"/>
          </w:tcPr>
          <w:p w:rsidR="00E22D31" w:rsidRPr="008D4877" w:rsidRDefault="00E22D31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22D31" w:rsidRPr="008D4877" w:rsidRDefault="009A464F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Например:</w:t>
      </w:r>
      <w:r w:rsidRPr="008D4877">
        <w:rPr>
          <w:b/>
          <w:bCs/>
          <w:color w:val="000000"/>
        </w:rPr>
        <w:t xml:space="preserve"> Приём «Толстые и тонкие вопросы»</w:t>
      </w:r>
      <w:r w:rsidRPr="008D4877">
        <w:rPr>
          <w:color w:val="000000"/>
        </w:rPr>
        <w:t xml:space="preserve"> на примере рассказа Н.Носова «На горке»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9A464F" w:rsidRPr="008D4877" w:rsidTr="009A464F">
        <w:tc>
          <w:tcPr>
            <w:tcW w:w="5341" w:type="dxa"/>
          </w:tcPr>
          <w:p w:rsidR="009A464F" w:rsidRPr="008D4877" w:rsidRDefault="009A464F" w:rsidP="009A464F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b/>
                <w:color w:val="000000"/>
              </w:rPr>
              <w:t>Тонкие</w:t>
            </w:r>
          </w:p>
        </w:tc>
        <w:tc>
          <w:tcPr>
            <w:tcW w:w="5341" w:type="dxa"/>
          </w:tcPr>
          <w:p w:rsidR="009A464F" w:rsidRPr="008D4877" w:rsidRDefault="009A464F" w:rsidP="009A464F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b/>
                <w:bCs/>
                <w:color w:val="000000"/>
              </w:rPr>
              <w:t>Толстые</w:t>
            </w:r>
          </w:p>
        </w:tc>
      </w:tr>
      <w:tr w:rsidR="009A464F" w:rsidRPr="008D4877" w:rsidTr="009A464F"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Что строили дети?</w:t>
            </w:r>
          </w:p>
        </w:tc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Как вы думаете, почему Котька вышел во двор?</w:t>
            </w:r>
          </w:p>
        </w:tc>
      </w:tr>
      <w:tr w:rsidR="009A464F" w:rsidRPr="008D4877" w:rsidTr="009A464F"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Когда была готова горка?</w:t>
            </w:r>
          </w:p>
        </w:tc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В чём различие между Котькой и ребятами?</w:t>
            </w:r>
          </w:p>
        </w:tc>
      </w:tr>
      <w:tr w:rsidR="009A464F" w:rsidRPr="008D4877" w:rsidTr="009A464F"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Как зовут главного героя?</w:t>
            </w:r>
          </w:p>
        </w:tc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Что будет, если горку посыпать песком?</w:t>
            </w:r>
          </w:p>
        </w:tc>
      </w:tr>
      <w:tr w:rsidR="009A464F" w:rsidRPr="008D4877" w:rsidTr="009A464F"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Верно ли, что Котька осознал свою вину?</w:t>
            </w:r>
          </w:p>
        </w:tc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Обоснуйте, почему выдумка посыпать горку песком не помогла ему прокатиться?</w:t>
            </w:r>
          </w:p>
        </w:tc>
      </w:tr>
      <w:tr w:rsidR="009A464F" w:rsidRPr="008D4877" w:rsidTr="009A464F">
        <w:tc>
          <w:tcPr>
            <w:tcW w:w="5341" w:type="dxa"/>
          </w:tcPr>
          <w:p w:rsidR="009A464F" w:rsidRPr="008D4877" w:rsidRDefault="006F5A30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Согласны ли вы, что вместе работать весело?</w:t>
            </w:r>
          </w:p>
        </w:tc>
        <w:tc>
          <w:tcPr>
            <w:tcW w:w="5341" w:type="dxa"/>
          </w:tcPr>
          <w:p w:rsidR="009A464F" w:rsidRPr="008D4877" w:rsidRDefault="009A464F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A464F" w:rsidRPr="008D4877" w:rsidRDefault="009A464F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027486" w:rsidRPr="008D4877" w:rsidRDefault="00876DB6" w:rsidP="009D26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17)</w:t>
      </w:r>
      <w:r w:rsidR="00027486" w:rsidRPr="008D4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Приём «Лови ошибку» на примере рассказа Н.Носова «На горке»</w:t>
      </w:r>
    </w:p>
    <w:p w:rsidR="00027486" w:rsidRPr="008D4877" w:rsidRDefault="00027486" w:rsidP="009D2688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Целый день ребята </w:t>
      </w:r>
      <w:proofErr w:type="gramStart"/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трудились</w:t>
      </w:r>
      <w:proofErr w:type="gramEnd"/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ru-RU"/>
        </w:rPr>
        <w:t xml:space="preserve">лепили снежную бабу </w:t>
      </w: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(строили снежную горку) во дворе. Схватил он </w:t>
      </w: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ru-RU"/>
        </w:rPr>
        <w:t>санки</w:t>
      </w: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(фанерку) и покатил к </w:t>
      </w: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ru-RU"/>
        </w:rPr>
        <w:t xml:space="preserve">горке </w:t>
      </w:r>
      <w:r w:rsidRPr="008D48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(к дворницкой).</w:t>
      </w:r>
    </w:p>
    <w:p w:rsidR="00027486" w:rsidRPr="008D4877" w:rsidRDefault="00027486" w:rsidP="009D2688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9D2688" w:rsidRPr="008D4877" w:rsidRDefault="00027486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9D2688" w:rsidRPr="008D4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Приём «Чтение с остановками»</w:t>
      </w:r>
      <w:r w:rsidR="009D2688" w:rsidRPr="008D4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своей, если она недостаточно аргументирована или аргументы оказались несостоятельными.</w:t>
      </w:r>
    </w:p>
    <w:p w:rsidR="009D2688" w:rsidRPr="008D4877" w:rsidRDefault="009D2688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b/>
          <w:bCs/>
          <w:color w:val="000000"/>
        </w:rPr>
        <w:t>-Приемы, требующие творчества учащихся:</w:t>
      </w:r>
      <w:r w:rsidRPr="008D4877">
        <w:t xml:space="preserve"> придумай продолжение истории, сочини загадку, измени финал сказки</w:t>
      </w:r>
    </w:p>
    <w:p w:rsidR="009D2688" w:rsidRPr="008D4877" w:rsidRDefault="00876DB6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b/>
          <w:bCs/>
          <w:color w:val="000000"/>
        </w:rPr>
        <w:t>18)</w:t>
      </w:r>
      <w:r w:rsidR="009D2688" w:rsidRPr="008D4877">
        <w:rPr>
          <w:b/>
          <w:bCs/>
          <w:color w:val="000000"/>
        </w:rPr>
        <w:t>Прием «</w:t>
      </w:r>
      <w:proofErr w:type="spellStart"/>
      <w:r w:rsidR="009D2688" w:rsidRPr="008D4877">
        <w:rPr>
          <w:b/>
          <w:bCs/>
          <w:color w:val="000000"/>
        </w:rPr>
        <w:t>Синквейн</w:t>
      </w:r>
      <w:proofErr w:type="spellEnd"/>
      <w:r w:rsidR="009D2688" w:rsidRPr="008D4877">
        <w:rPr>
          <w:b/>
          <w:bCs/>
          <w:color w:val="000000"/>
        </w:rPr>
        <w:t>»</w:t>
      </w:r>
      <w:r w:rsidR="00E27B29" w:rsidRPr="008D4877">
        <w:rPr>
          <w:b/>
          <w:bCs/>
          <w:color w:val="000000"/>
        </w:rPr>
        <w:t xml:space="preserve"> - (Словотворчество) -</w:t>
      </w:r>
      <w:r w:rsidR="009D2688" w:rsidRPr="008D4877">
        <w:rPr>
          <w:b/>
          <w:bCs/>
          <w:color w:val="000000"/>
        </w:rPr>
        <w:t xml:space="preserve"> </w:t>
      </w:r>
      <w:r w:rsidR="009D2688" w:rsidRPr="008D4877">
        <w:rPr>
          <w:color w:val="000000"/>
        </w:rPr>
        <w:t xml:space="preserve">Это универсальный прием, т.к. его использование на любом предмете. Уместнее использовать в конце урока или в качестве домашнего задания для </w:t>
      </w:r>
      <w:proofErr w:type="gramStart"/>
      <w:r w:rsidR="009D2688" w:rsidRPr="008D4877">
        <w:rPr>
          <w:color w:val="000000"/>
        </w:rPr>
        <w:t>осмысления</w:t>
      </w:r>
      <w:proofErr w:type="gramEnd"/>
      <w:r w:rsidR="009D2688" w:rsidRPr="008D4877">
        <w:rPr>
          <w:color w:val="000000"/>
        </w:rPr>
        <w:t xml:space="preserve"> изученного на уроке. </w:t>
      </w:r>
    </w:p>
    <w:p w:rsidR="00AC4949" w:rsidRPr="008D4877" w:rsidRDefault="00AC4949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4877">
        <w:rPr>
          <w:color w:val="000000"/>
        </w:rPr>
        <w:t>Например:</w:t>
      </w:r>
      <w:r w:rsidRPr="008D4877">
        <w:rPr>
          <w:b/>
          <w:bCs/>
          <w:color w:val="000000"/>
        </w:rPr>
        <w:t xml:space="preserve"> Прием «</w:t>
      </w:r>
      <w:proofErr w:type="spellStart"/>
      <w:r w:rsidRPr="008D4877">
        <w:rPr>
          <w:b/>
          <w:bCs/>
          <w:color w:val="000000"/>
        </w:rPr>
        <w:t>Синквейн</w:t>
      </w:r>
      <w:proofErr w:type="spellEnd"/>
      <w:r w:rsidRPr="008D4877">
        <w:rPr>
          <w:b/>
          <w:bCs/>
          <w:color w:val="000000"/>
        </w:rPr>
        <w:t xml:space="preserve">» (Словотворчество) </w:t>
      </w:r>
      <w:proofErr w:type="gramStart"/>
      <w:r w:rsidRPr="008D4877">
        <w:rPr>
          <w:b/>
          <w:bCs/>
          <w:color w:val="000000"/>
        </w:rPr>
        <w:t>-п</w:t>
      </w:r>
      <w:proofErr w:type="gramEnd"/>
      <w:r w:rsidRPr="008D4877">
        <w:rPr>
          <w:b/>
          <w:bCs/>
          <w:color w:val="000000"/>
        </w:rPr>
        <w:t>о рассказу Н.Носова «На горке»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A4092D" w:rsidRPr="008D4877" w:rsidTr="00954C8D">
        <w:tc>
          <w:tcPr>
            <w:tcW w:w="10682" w:type="dxa"/>
            <w:gridSpan w:val="2"/>
          </w:tcPr>
          <w:p w:rsidR="00A4092D" w:rsidRPr="008D4877" w:rsidRDefault="00AC4949" w:rsidP="00A4092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4877">
              <w:rPr>
                <w:b/>
                <w:bCs/>
                <w:color w:val="000000"/>
              </w:rPr>
              <w:t xml:space="preserve">Словотворчество - </w:t>
            </w:r>
            <w:r w:rsidR="00A4092D" w:rsidRPr="008D4877">
              <w:rPr>
                <w:b/>
                <w:bCs/>
                <w:color w:val="000000"/>
              </w:rPr>
              <w:t>Прием «</w:t>
            </w:r>
            <w:proofErr w:type="spellStart"/>
            <w:r w:rsidR="00A4092D" w:rsidRPr="008D4877">
              <w:rPr>
                <w:b/>
                <w:bCs/>
                <w:color w:val="000000"/>
              </w:rPr>
              <w:t>Синквейн</w:t>
            </w:r>
            <w:proofErr w:type="spellEnd"/>
            <w:r w:rsidR="00A4092D" w:rsidRPr="008D4877">
              <w:rPr>
                <w:b/>
                <w:bCs/>
                <w:color w:val="000000"/>
              </w:rPr>
              <w:t>»</w:t>
            </w:r>
          </w:p>
        </w:tc>
      </w:tr>
      <w:tr w:rsidR="00A4092D" w:rsidRPr="008D4877" w:rsidTr="00A4092D">
        <w:tc>
          <w:tcPr>
            <w:tcW w:w="5341" w:type="dxa"/>
          </w:tcPr>
          <w:p w:rsidR="00A4092D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  <w:u w:val="single"/>
              </w:rPr>
            </w:pPr>
            <w:r w:rsidRPr="008D4877">
              <w:rPr>
                <w:color w:val="000000"/>
                <w:u w:val="single"/>
              </w:rPr>
              <w:t>Котька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Хитрый, обманщик.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Смотрел, выскочил, подъехал.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Не работал, а кататься пошёл.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Хитрец!</w:t>
            </w:r>
          </w:p>
        </w:tc>
        <w:tc>
          <w:tcPr>
            <w:tcW w:w="5341" w:type="dxa"/>
          </w:tcPr>
          <w:p w:rsidR="00A4092D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  <w:u w:val="single"/>
              </w:rPr>
            </w:pPr>
            <w:r w:rsidRPr="008D4877">
              <w:rPr>
                <w:color w:val="000000"/>
                <w:u w:val="single"/>
              </w:rPr>
              <w:t>Ребята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Дружные, трудолюбивые.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Трудились, строили, поливали.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Хорошо работать дружно.</w:t>
            </w:r>
          </w:p>
          <w:p w:rsidR="00AC4949" w:rsidRPr="008D4877" w:rsidRDefault="00AC4949" w:rsidP="009D268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D4877">
              <w:rPr>
                <w:color w:val="000000"/>
              </w:rPr>
              <w:t>Молодцы!</w:t>
            </w:r>
          </w:p>
        </w:tc>
      </w:tr>
    </w:tbl>
    <w:p w:rsidR="00A4092D" w:rsidRPr="008D4877" w:rsidRDefault="00A4092D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7E27FF" w:rsidRPr="008D4877" w:rsidRDefault="007E27FF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8D4877">
        <w:rPr>
          <w:color w:val="000000"/>
        </w:rPr>
        <w:t xml:space="preserve">- </w:t>
      </w:r>
      <w:r w:rsidRPr="008D4877">
        <w:rPr>
          <w:b/>
          <w:bCs/>
          <w:color w:val="000000"/>
        </w:rPr>
        <w:t>Прием «Реклама книги»</w:t>
      </w:r>
    </w:p>
    <w:p w:rsidR="007E27FF" w:rsidRPr="008D4877" w:rsidRDefault="007E27FF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</w:rPr>
      </w:pPr>
      <w:r w:rsidRPr="008D4877">
        <w:rPr>
          <w:bCs/>
          <w:i/>
          <w:color w:val="000000"/>
        </w:rPr>
        <w:t xml:space="preserve">Рассказ Н.Носова «На горке» учит уважать труд других людей, не отдаляться от коллектива и быть трудолюбивым. Прочитав рассказ, я подумал, что трудиться с друзьями весело. Автор показал, как </w:t>
      </w:r>
      <w:proofErr w:type="gramStart"/>
      <w:r w:rsidRPr="008D4877">
        <w:rPr>
          <w:bCs/>
          <w:i/>
          <w:color w:val="000000"/>
        </w:rPr>
        <w:t>лентяй</w:t>
      </w:r>
      <w:proofErr w:type="gramEnd"/>
      <w:r w:rsidRPr="008D4877">
        <w:rPr>
          <w:bCs/>
          <w:i/>
          <w:color w:val="000000"/>
        </w:rPr>
        <w:t xml:space="preserve"> превратился в трудолюбивого мальчика. </w:t>
      </w:r>
    </w:p>
    <w:p w:rsidR="007E27FF" w:rsidRPr="008D4877" w:rsidRDefault="007E27FF" w:rsidP="009D2688">
      <w:pPr>
        <w:pStyle w:val="a7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8D4877">
        <w:rPr>
          <w:bCs/>
          <w:i/>
          <w:color w:val="000000"/>
        </w:rPr>
        <w:t>Я всем советую прочитать этот рассказ и никогда не отказывать в  помощи своим друзьям.</w:t>
      </w:r>
    </w:p>
    <w:p w:rsidR="009D2688" w:rsidRPr="008D4877" w:rsidRDefault="009D2688" w:rsidP="009D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Также для развития интереса можно использовать приём </w:t>
      </w:r>
      <w:proofErr w:type="spellStart"/>
      <w:r w:rsidRPr="008D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инсценирования</w:t>
      </w:r>
      <w:proofErr w:type="spellEnd"/>
      <w:r w:rsidRPr="008D48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8D48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с продолжением, составление хода событий по картинкам (расположи в правильном порядке), создание рисованных диафильмов по прочитанному произведению.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-Приём «Работа с вопросником</w:t>
      </w:r>
      <w:r w:rsidRPr="008D4877">
        <w:rPr>
          <w:rFonts w:ascii="Times New Roman" w:hAnsi="Times New Roman" w:cs="Times New Roman"/>
          <w:sz w:val="24"/>
          <w:szCs w:val="24"/>
          <w:lang w:val="ru-RU"/>
        </w:rPr>
        <w:t>» применяют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4877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вопросника к тексту Л.Н. Толстого «Лев и собачка»,</w:t>
      </w: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который был предложен учащимся для работы в парах с последующим коллективным обсуждением. 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t>ВОПРОСНИК Л.Н. Толстой «Лев и собачка»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1. Назовите главных героев произведения. 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>2. Где происходят события?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3. Какие чувства испытывала собачка, оказавшись в клетке со львом. Подтвердите ответ словами из текста. 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4. Как автор относится к собачке? Какими словами он пишет о ней? 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5. Как лев относился к собачке? Найдите в тексте соответствующие глаголы. 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>6. Что однажды произошло?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7. Что случилось с собачкой через год?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8. Перечитайте описание поведения льва после смерти собачки. Подберите слова-ассоциации.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9. Чем заканчивается быль?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10. Вспомните начало рассказа и подумайте, кого противопоставляет автор? Ответ обоснуйте.</w:t>
      </w:r>
    </w:p>
    <w:p w:rsidR="009D2688" w:rsidRPr="008D4877" w:rsidRDefault="009D268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11. Каково ваше впечатление от рассказа? </w:t>
      </w:r>
    </w:p>
    <w:p w:rsidR="009D2688" w:rsidRPr="008D4877" w:rsidRDefault="009D4BFF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19)</w:t>
      </w:r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Приём</w:t>
      </w:r>
      <w:r w:rsidR="00C65511" w:rsidRPr="008D48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«Знаю, хочу узнать, узнал».</w:t>
      </w:r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Применяется как на стадии объяснения нового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приёмом чаще всего выходит за рамки одного урока. Графа «Хочу узнать» дает повод к поиску новой информации, работе с дополнительной литературой. Очень удобно и продуктивно можно использовать этот приём на уроках окружающего мира, русского языка и прочих предметах.</w:t>
      </w:r>
    </w:p>
    <w:tbl>
      <w:tblPr>
        <w:tblStyle w:val="a8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D4BFF" w:rsidRPr="008D4877" w:rsidTr="009D4BFF">
        <w:tc>
          <w:tcPr>
            <w:tcW w:w="2670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«Знаю</w:t>
            </w:r>
            <w:proofErr w:type="gramStart"/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(З)</w:t>
            </w:r>
          </w:p>
        </w:tc>
        <w:tc>
          <w:tcPr>
            <w:tcW w:w="2671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Хочу узнать (Х)</w:t>
            </w:r>
          </w:p>
        </w:tc>
        <w:tc>
          <w:tcPr>
            <w:tcW w:w="2671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Узнал или что осталось узнать (У)</w:t>
            </w:r>
          </w:p>
        </w:tc>
      </w:tr>
      <w:tr w:rsidR="009D4BFF" w:rsidRPr="008D4877" w:rsidTr="009D4BFF">
        <w:tc>
          <w:tcPr>
            <w:tcW w:w="2670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</w:tcPr>
          <w:p w:rsidR="009D4BFF" w:rsidRPr="008D4877" w:rsidRDefault="009D4BFF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4BFF" w:rsidRPr="008D4877" w:rsidRDefault="009D4BFF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8294A" w:rsidRPr="008D4877" w:rsidRDefault="0068294A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- Приём «Шесть шляп</w:t>
      </w:r>
      <w:proofErr w:type="gramStart"/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A9450D" w:rsidRPr="008D487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A9450D" w:rsidRPr="008D4877">
        <w:rPr>
          <w:rFonts w:ascii="Times New Roman" w:hAnsi="Times New Roman" w:cs="Times New Roman"/>
          <w:sz w:val="24"/>
          <w:szCs w:val="24"/>
          <w:lang w:val="ru-RU"/>
        </w:rPr>
        <w:t>можно работать в паре, в группах.</w:t>
      </w:r>
    </w:p>
    <w:tbl>
      <w:tblPr>
        <w:tblStyle w:val="a8"/>
        <w:tblW w:w="0" w:type="auto"/>
        <w:tblLook w:val="04A0"/>
      </w:tblPr>
      <w:tblGrid>
        <w:gridCol w:w="3369"/>
        <w:gridCol w:w="7313"/>
      </w:tblGrid>
      <w:tr w:rsidR="00B9599C" w:rsidRPr="008D4877" w:rsidTr="00B9599C">
        <w:tc>
          <w:tcPr>
            <w:tcW w:w="3369" w:type="dxa"/>
          </w:tcPr>
          <w:p w:rsidR="00B9599C" w:rsidRPr="008D4877" w:rsidRDefault="00B9599C" w:rsidP="00B959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Красная</w:t>
            </w:r>
            <w:proofErr w:type="gramEnd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(чувства)</w:t>
            </w:r>
          </w:p>
        </w:tc>
        <w:tc>
          <w:tcPr>
            <w:tcW w:w="7313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вы чувствуете по отношению к герою?</w:t>
            </w:r>
          </w:p>
        </w:tc>
      </w:tr>
      <w:tr w:rsidR="00B9599C" w:rsidRPr="008D4877" w:rsidTr="00B9599C">
        <w:tc>
          <w:tcPr>
            <w:tcW w:w="3369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Жёлтая</w:t>
            </w:r>
            <w:proofErr w:type="gramEnd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(оптимизм)</w:t>
            </w:r>
          </w:p>
        </w:tc>
        <w:tc>
          <w:tcPr>
            <w:tcW w:w="7313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хорошего можно взять из произведения для себя?</w:t>
            </w:r>
          </w:p>
        </w:tc>
      </w:tr>
      <w:tr w:rsidR="00B9599C" w:rsidRPr="008D4877" w:rsidTr="00B9599C">
        <w:tc>
          <w:tcPr>
            <w:tcW w:w="3369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Чёрная </w:t>
            </w: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(критик)</w:t>
            </w:r>
          </w:p>
        </w:tc>
        <w:tc>
          <w:tcPr>
            <w:tcW w:w="7313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плохого в поступках героев?</w:t>
            </w:r>
          </w:p>
        </w:tc>
      </w:tr>
      <w:tr w:rsidR="00B9599C" w:rsidRPr="008D4877" w:rsidTr="00B9599C">
        <w:tc>
          <w:tcPr>
            <w:tcW w:w="3369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Синяя</w:t>
            </w:r>
            <w:proofErr w:type="gramEnd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7313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совет герою или читателю.</w:t>
            </w:r>
          </w:p>
        </w:tc>
      </w:tr>
      <w:tr w:rsidR="00B9599C" w:rsidRPr="008D4877" w:rsidTr="00B9599C">
        <w:tc>
          <w:tcPr>
            <w:tcW w:w="3369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Белая</w:t>
            </w:r>
            <w:proofErr w:type="gramEnd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(учёный)</w:t>
            </w:r>
          </w:p>
        </w:tc>
        <w:tc>
          <w:tcPr>
            <w:tcW w:w="7313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следует научиться у героя?</w:t>
            </w:r>
          </w:p>
        </w:tc>
      </w:tr>
      <w:tr w:rsidR="00B9599C" w:rsidRPr="008D4877" w:rsidTr="00B9599C">
        <w:tc>
          <w:tcPr>
            <w:tcW w:w="3369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Зелёная</w:t>
            </w:r>
            <w:proofErr w:type="gramEnd"/>
            <w:r w:rsidRPr="008D48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(творчество)</w:t>
            </w:r>
          </w:p>
        </w:tc>
        <w:tc>
          <w:tcPr>
            <w:tcW w:w="7313" w:type="dxa"/>
          </w:tcPr>
          <w:p w:rsidR="00B9599C" w:rsidRPr="008D4877" w:rsidRDefault="00B9599C" w:rsidP="009D26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 рассказ.</w:t>
            </w:r>
          </w:p>
        </w:tc>
      </w:tr>
    </w:tbl>
    <w:p w:rsidR="00B9599C" w:rsidRPr="008D4877" w:rsidRDefault="00B9599C" w:rsidP="009D26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2688" w:rsidRPr="008D4877" w:rsidRDefault="0068294A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Приём «Уголки»</w:t>
      </w:r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можно использовать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9D2688" w:rsidRPr="008D4877" w:rsidRDefault="0000329A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Приём</w:t>
      </w:r>
      <w:proofErr w:type="gramStart"/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«С</w:t>
      </w:r>
      <w:proofErr w:type="gramEnd"/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оздание викторины».</w:t>
      </w:r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</w:t>
      </w:r>
      <w:proofErr w:type="gramStart"/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>ы(</w:t>
      </w:r>
      <w:proofErr w:type="gramEnd"/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участвуют все желающие). </w:t>
      </w:r>
    </w:p>
    <w:p w:rsidR="00334AF8" w:rsidRPr="008D4877" w:rsidRDefault="00334AF8" w:rsidP="009D26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-Приём «Составь задание</w:t>
      </w:r>
      <w:proofErr w:type="gramStart"/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»-</w:t>
      </w:r>
      <w:proofErr w:type="gramEnd"/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кроссворд</w:t>
      </w:r>
    </w:p>
    <w:p w:rsidR="009D2688" w:rsidRPr="008D4877" w:rsidRDefault="00334AF8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9D2688" w:rsidRPr="008D4877">
        <w:rPr>
          <w:rFonts w:ascii="Times New Roman" w:hAnsi="Times New Roman" w:cs="Times New Roman"/>
          <w:b/>
          <w:sz w:val="24"/>
          <w:szCs w:val="24"/>
          <w:lang w:val="ru-RU"/>
        </w:rPr>
        <w:t>Приём «Логическая цепочка».</w:t>
      </w:r>
      <w:r w:rsidR="009D2688" w:rsidRPr="008D4877">
        <w:rPr>
          <w:rFonts w:ascii="Times New Roman" w:hAnsi="Times New Roman" w:cs="Times New Roman"/>
          <w:sz w:val="24"/>
          <w:szCs w:val="24"/>
          <w:lang w:val="ru-RU"/>
        </w:rPr>
        <w:t xml:space="preserve"> 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 </w:t>
      </w:r>
    </w:p>
    <w:p w:rsidR="00C60F13" w:rsidRPr="008D4877" w:rsidRDefault="00C60F13" w:rsidP="009D2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82A6E" w:rsidRPr="008D4877" w:rsidRDefault="00D61F11" w:rsidP="00421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4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Итак: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Применяя в работе данные приёмы и упражнения, я отмечаю следующие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преимущества: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</w:rPr>
        <w:t></w:t>
      </w:r>
      <w:r w:rsidRPr="008D4877">
        <w:rPr>
          <w:rFonts w:ascii="Times New Roman" w:eastAsia="Times New Roman,Bold" w:hAnsi="Times New Roman" w:cs="Times New Roman"/>
          <w:sz w:val="24"/>
          <w:szCs w:val="24"/>
        </w:rPr>
        <w:t></w:t>
      </w: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учащиеся учатся слушать друг друга, несут ответственность за совместный способ познания;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</w:rPr>
        <w:t></w:t>
      </w:r>
      <w:r w:rsidRPr="008D4877">
        <w:rPr>
          <w:rFonts w:ascii="Times New Roman" w:eastAsia="Times New Roman,Bold" w:hAnsi="Times New Roman" w:cs="Times New Roman"/>
          <w:sz w:val="24"/>
          <w:szCs w:val="24"/>
        </w:rPr>
        <w:t></w:t>
      </w: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увеличивается интеллектуальный потенциал учащихся, расширяется их словарный запас;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 xml:space="preserve">-совместная работа способствует  лучшему пониманию </w:t>
      </w:r>
      <w:proofErr w:type="gramStart"/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трудного</w:t>
      </w:r>
      <w:proofErr w:type="gramEnd"/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,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Информационно-насыщенного текста;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</w:rPr>
        <w:t></w:t>
      </w:r>
      <w:r w:rsidRPr="008D4877">
        <w:rPr>
          <w:rFonts w:ascii="Times New Roman" w:eastAsia="Times New Roman,Bold" w:hAnsi="Times New Roman" w:cs="Times New Roman"/>
          <w:sz w:val="24"/>
          <w:szCs w:val="24"/>
        </w:rPr>
        <w:t></w:t>
      </w: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вырабатывается уважение к собственным мыслям и опыту;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</w:rPr>
        <w:t></w:t>
      </w:r>
      <w:r w:rsidRPr="008D4877">
        <w:rPr>
          <w:rFonts w:ascii="Times New Roman" w:eastAsia="Times New Roman,Bold" w:hAnsi="Times New Roman" w:cs="Times New Roman"/>
          <w:sz w:val="24"/>
          <w:szCs w:val="24"/>
        </w:rPr>
        <w:t></w:t>
      </w: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обостряется любознательность, наблюдательность;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</w:rPr>
        <w:t></w:t>
      </w:r>
      <w:r w:rsidRPr="008D4877">
        <w:rPr>
          <w:rFonts w:ascii="Times New Roman" w:eastAsia="Times New Roman,Bold" w:hAnsi="Times New Roman" w:cs="Times New Roman"/>
          <w:sz w:val="24"/>
          <w:szCs w:val="24"/>
        </w:rPr>
        <w:t></w:t>
      </w: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развивает активное слушание;</w:t>
      </w:r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proofErr w:type="gramStart"/>
      <w:r w:rsidRPr="008D4877">
        <w:rPr>
          <w:rFonts w:ascii="Times New Roman" w:eastAsia="Times New Roman,Bold" w:hAnsi="Times New Roman" w:cs="Times New Roman"/>
          <w:sz w:val="24"/>
          <w:szCs w:val="24"/>
        </w:rPr>
        <w:lastRenderedPageBreak/>
        <w:t></w:t>
      </w:r>
      <w:r w:rsidRPr="008D4877">
        <w:rPr>
          <w:rFonts w:ascii="Times New Roman" w:eastAsia="Times New Roman,Bold" w:hAnsi="Times New Roman" w:cs="Times New Roman"/>
          <w:sz w:val="24"/>
          <w:szCs w:val="24"/>
        </w:rPr>
        <w:t></w:t>
      </w: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повышается самооценка.</w:t>
      </w:r>
      <w:proofErr w:type="gramEnd"/>
    </w:p>
    <w:p w:rsidR="00D61F11" w:rsidRPr="008D4877" w:rsidRDefault="00D61F11" w:rsidP="00D61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>В результате применения в своей работе описываемых приёмов и техник</w:t>
      </w:r>
    </w:p>
    <w:p w:rsidR="00CD644A" w:rsidRPr="008D4877" w:rsidRDefault="00D61F11" w:rsidP="00C45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4877">
        <w:rPr>
          <w:rFonts w:ascii="Times New Roman" w:eastAsia="Times New Roman,Bold" w:hAnsi="Times New Roman" w:cs="Times New Roman"/>
          <w:sz w:val="24"/>
          <w:szCs w:val="24"/>
          <w:lang w:val="ru-RU"/>
        </w:rPr>
        <w:t xml:space="preserve">у учащихся начальной школы будут заложены основы формирования грамотного читателя, человека, у которого есть стойкая привычка к чтению, сформирована душевная и духовная потребность в нём как средстве познания мира и самопознания. </w:t>
      </w:r>
    </w:p>
    <w:p w:rsidR="001A07C7" w:rsidRPr="008D4877" w:rsidRDefault="001A07C7" w:rsidP="001A07C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Вывод: </w:t>
      </w:r>
      <w:proofErr w:type="gramStart"/>
      <w:r w:rsidRPr="008D4877">
        <w:rPr>
          <w:rFonts w:ascii="Times New Roman" w:hAnsi="Times New Roman" w:cs="Times New Roman"/>
          <w:i/>
          <w:sz w:val="24"/>
          <w:szCs w:val="24"/>
          <w:lang w:val="ru-RU"/>
        </w:rPr>
        <w:t>Применение различных приёмов читательской грамотности помогает обучающимся понимать письменные тексты, размышлять над содержанием, оценивать прочитанное, излагать свои мысли о прочитанном, вычитывать информацию из текстов разных видов, тем самым формируем читательскую грамотность.</w:t>
      </w:r>
      <w:proofErr w:type="gramEnd"/>
    </w:p>
    <w:p w:rsidR="00882A2E" w:rsidRPr="008D4877" w:rsidRDefault="008D4877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Учитель начальных классов </w:t>
      </w:r>
      <w:proofErr w:type="gramStart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Миленькая</w:t>
      </w:r>
      <w:proofErr w:type="gramEnd"/>
      <w:r w:rsidRPr="008D4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А.В</w:t>
      </w:r>
    </w:p>
    <w:p w:rsidR="006F1AC6" w:rsidRPr="008D4877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en-GB"/>
        </w:rPr>
      </w:pPr>
    </w:p>
    <w:p w:rsidR="006F1AC6" w:rsidRPr="008D4877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6F1AC6" w:rsidRPr="008D4877" w:rsidRDefault="006F1AC6" w:rsidP="004478A5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4400D1" w:rsidRPr="008D4877" w:rsidRDefault="004400D1" w:rsidP="00044B7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sectPr w:rsidR="004400D1" w:rsidRPr="008D4877" w:rsidSect="00CA5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B0A"/>
    <w:multiLevelType w:val="multilevel"/>
    <w:tmpl w:val="70166C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C29EF"/>
    <w:multiLevelType w:val="hybridMultilevel"/>
    <w:tmpl w:val="C78CC94C"/>
    <w:lvl w:ilvl="0" w:tplc="FF32B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924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A0D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0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081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C21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A6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C4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D8B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F9268B"/>
    <w:multiLevelType w:val="hybridMultilevel"/>
    <w:tmpl w:val="C6D8FE28"/>
    <w:lvl w:ilvl="0" w:tplc="A4BE8D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701A9"/>
    <w:multiLevelType w:val="multilevel"/>
    <w:tmpl w:val="C2A23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C58ED"/>
    <w:multiLevelType w:val="hybridMultilevel"/>
    <w:tmpl w:val="A08C8908"/>
    <w:lvl w:ilvl="0" w:tplc="85EC0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AB9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2B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E3F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2C9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6A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E1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21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28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F66C1"/>
    <w:multiLevelType w:val="multilevel"/>
    <w:tmpl w:val="AE1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96039"/>
    <w:multiLevelType w:val="multilevel"/>
    <w:tmpl w:val="880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C7557"/>
    <w:multiLevelType w:val="multilevel"/>
    <w:tmpl w:val="B408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F6014"/>
    <w:multiLevelType w:val="multilevel"/>
    <w:tmpl w:val="2FD0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424B7"/>
    <w:multiLevelType w:val="multilevel"/>
    <w:tmpl w:val="868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B6B1E"/>
    <w:multiLevelType w:val="multilevel"/>
    <w:tmpl w:val="77C8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A6561"/>
    <w:multiLevelType w:val="hybridMultilevel"/>
    <w:tmpl w:val="305EEA9C"/>
    <w:lvl w:ilvl="0" w:tplc="E76A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CD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E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C1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6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CE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43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8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8A55CC"/>
    <w:multiLevelType w:val="hybridMultilevel"/>
    <w:tmpl w:val="B34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618A2"/>
    <w:multiLevelType w:val="multilevel"/>
    <w:tmpl w:val="4A8C6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D575F"/>
    <w:multiLevelType w:val="multilevel"/>
    <w:tmpl w:val="23D8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777C2"/>
    <w:multiLevelType w:val="multilevel"/>
    <w:tmpl w:val="3D507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A3277"/>
    <w:multiLevelType w:val="multilevel"/>
    <w:tmpl w:val="965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FF232B"/>
    <w:multiLevelType w:val="multilevel"/>
    <w:tmpl w:val="BF1E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3384B"/>
    <w:multiLevelType w:val="hybridMultilevel"/>
    <w:tmpl w:val="8410C298"/>
    <w:lvl w:ilvl="0" w:tplc="C0809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C2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67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8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E6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8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0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88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EB4B57"/>
    <w:multiLevelType w:val="hybridMultilevel"/>
    <w:tmpl w:val="080E65EE"/>
    <w:lvl w:ilvl="0" w:tplc="B7024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80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AB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6A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0F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C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2A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04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C0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365033"/>
    <w:multiLevelType w:val="hybridMultilevel"/>
    <w:tmpl w:val="CF404E3A"/>
    <w:lvl w:ilvl="0" w:tplc="6434A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CD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EC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F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0E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2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C0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6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CB1277"/>
    <w:multiLevelType w:val="hybridMultilevel"/>
    <w:tmpl w:val="41DADA86"/>
    <w:lvl w:ilvl="0" w:tplc="044C2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CD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4E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ED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8C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82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69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3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B180210"/>
    <w:multiLevelType w:val="multilevel"/>
    <w:tmpl w:val="98F0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B41EB3"/>
    <w:multiLevelType w:val="multilevel"/>
    <w:tmpl w:val="EFC4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5762E3"/>
    <w:multiLevelType w:val="multilevel"/>
    <w:tmpl w:val="B3042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10794"/>
    <w:multiLevelType w:val="multilevel"/>
    <w:tmpl w:val="C2F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693ABB"/>
    <w:multiLevelType w:val="multilevel"/>
    <w:tmpl w:val="BD6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C011F"/>
    <w:multiLevelType w:val="multilevel"/>
    <w:tmpl w:val="74E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A1A7E"/>
    <w:multiLevelType w:val="hybridMultilevel"/>
    <w:tmpl w:val="F3ACB8B8"/>
    <w:lvl w:ilvl="0" w:tplc="215AE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FC4F9D"/>
    <w:multiLevelType w:val="hybridMultilevel"/>
    <w:tmpl w:val="8802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92863"/>
    <w:multiLevelType w:val="multilevel"/>
    <w:tmpl w:val="1F16E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B795B"/>
    <w:multiLevelType w:val="hybridMultilevel"/>
    <w:tmpl w:val="B218D0D8"/>
    <w:lvl w:ilvl="0" w:tplc="85BA9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C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05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A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6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49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88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E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6"/>
  </w:num>
  <w:num w:numId="5">
    <w:abstractNumId w:val="26"/>
  </w:num>
  <w:num w:numId="6">
    <w:abstractNumId w:val="29"/>
  </w:num>
  <w:num w:numId="7">
    <w:abstractNumId w:val="6"/>
  </w:num>
  <w:num w:numId="8">
    <w:abstractNumId w:val="22"/>
  </w:num>
  <w:num w:numId="9">
    <w:abstractNumId w:val="3"/>
  </w:num>
  <w:num w:numId="10">
    <w:abstractNumId w:val="15"/>
  </w:num>
  <w:num w:numId="11">
    <w:abstractNumId w:val="24"/>
  </w:num>
  <w:num w:numId="12">
    <w:abstractNumId w:val="30"/>
  </w:num>
  <w:num w:numId="13">
    <w:abstractNumId w:val="10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  <w:num w:numId="18">
    <w:abstractNumId w:val="2"/>
  </w:num>
  <w:num w:numId="19">
    <w:abstractNumId w:val="9"/>
  </w:num>
  <w:num w:numId="20">
    <w:abstractNumId w:val="25"/>
  </w:num>
  <w:num w:numId="21">
    <w:abstractNumId w:val="27"/>
  </w:num>
  <w:num w:numId="22">
    <w:abstractNumId w:val="14"/>
  </w:num>
  <w:num w:numId="23">
    <w:abstractNumId w:val="5"/>
  </w:num>
  <w:num w:numId="24">
    <w:abstractNumId w:val="17"/>
  </w:num>
  <w:num w:numId="25">
    <w:abstractNumId w:val="1"/>
  </w:num>
  <w:num w:numId="26">
    <w:abstractNumId w:val="31"/>
  </w:num>
  <w:num w:numId="27">
    <w:abstractNumId w:val="20"/>
  </w:num>
  <w:num w:numId="28">
    <w:abstractNumId w:val="19"/>
  </w:num>
  <w:num w:numId="29">
    <w:abstractNumId w:val="11"/>
  </w:num>
  <w:num w:numId="30">
    <w:abstractNumId w:val="4"/>
  </w:num>
  <w:num w:numId="31">
    <w:abstractNumId w:val="2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7220"/>
    <w:rsid w:val="0000329A"/>
    <w:rsid w:val="000057EF"/>
    <w:rsid w:val="00007CD8"/>
    <w:rsid w:val="000213F0"/>
    <w:rsid w:val="00023299"/>
    <w:rsid w:val="00027486"/>
    <w:rsid w:val="00034C01"/>
    <w:rsid w:val="00034D05"/>
    <w:rsid w:val="00035320"/>
    <w:rsid w:val="00044B72"/>
    <w:rsid w:val="000457D0"/>
    <w:rsid w:val="0004621B"/>
    <w:rsid w:val="0006107D"/>
    <w:rsid w:val="0006635F"/>
    <w:rsid w:val="00071389"/>
    <w:rsid w:val="00091B18"/>
    <w:rsid w:val="000C741E"/>
    <w:rsid w:val="000D03BA"/>
    <w:rsid w:val="000F07CE"/>
    <w:rsid w:val="00104224"/>
    <w:rsid w:val="00105001"/>
    <w:rsid w:val="001069A7"/>
    <w:rsid w:val="00107B82"/>
    <w:rsid w:val="0013205E"/>
    <w:rsid w:val="00132CC7"/>
    <w:rsid w:val="00134784"/>
    <w:rsid w:val="0015655E"/>
    <w:rsid w:val="00167C00"/>
    <w:rsid w:val="001741D3"/>
    <w:rsid w:val="00185352"/>
    <w:rsid w:val="00191598"/>
    <w:rsid w:val="001A07C7"/>
    <w:rsid w:val="001A62BF"/>
    <w:rsid w:val="001B5463"/>
    <w:rsid w:val="001B5F04"/>
    <w:rsid w:val="001B7E44"/>
    <w:rsid w:val="001F0A11"/>
    <w:rsid w:val="00236BA6"/>
    <w:rsid w:val="00250A22"/>
    <w:rsid w:val="0025442C"/>
    <w:rsid w:val="00266364"/>
    <w:rsid w:val="0027612F"/>
    <w:rsid w:val="00281507"/>
    <w:rsid w:val="00285E83"/>
    <w:rsid w:val="002B552D"/>
    <w:rsid w:val="002E09E5"/>
    <w:rsid w:val="002E4932"/>
    <w:rsid w:val="002F5971"/>
    <w:rsid w:val="002F6FEF"/>
    <w:rsid w:val="002F7DED"/>
    <w:rsid w:val="0030618E"/>
    <w:rsid w:val="00327330"/>
    <w:rsid w:val="00334AF8"/>
    <w:rsid w:val="00366A09"/>
    <w:rsid w:val="00372666"/>
    <w:rsid w:val="0039002C"/>
    <w:rsid w:val="00391292"/>
    <w:rsid w:val="00394169"/>
    <w:rsid w:val="003B05BF"/>
    <w:rsid w:val="0041303C"/>
    <w:rsid w:val="00421634"/>
    <w:rsid w:val="004231F0"/>
    <w:rsid w:val="004400D1"/>
    <w:rsid w:val="00445036"/>
    <w:rsid w:val="004478A5"/>
    <w:rsid w:val="00463ABE"/>
    <w:rsid w:val="0048100B"/>
    <w:rsid w:val="004A0173"/>
    <w:rsid w:val="004A1940"/>
    <w:rsid w:val="004C3E11"/>
    <w:rsid w:val="004C7A63"/>
    <w:rsid w:val="004D469F"/>
    <w:rsid w:val="005008F9"/>
    <w:rsid w:val="00523350"/>
    <w:rsid w:val="00524A33"/>
    <w:rsid w:val="00545F5D"/>
    <w:rsid w:val="00550D5E"/>
    <w:rsid w:val="005537A0"/>
    <w:rsid w:val="00585E42"/>
    <w:rsid w:val="005A153D"/>
    <w:rsid w:val="005B5755"/>
    <w:rsid w:val="005C0D15"/>
    <w:rsid w:val="005C2127"/>
    <w:rsid w:val="005E654E"/>
    <w:rsid w:val="00606259"/>
    <w:rsid w:val="006069D8"/>
    <w:rsid w:val="00633110"/>
    <w:rsid w:val="00640C45"/>
    <w:rsid w:val="00644322"/>
    <w:rsid w:val="00665F55"/>
    <w:rsid w:val="00671D65"/>
    <w:rsid w:val="006732A8"/>
    <w:rsid w:val="0068294A"/>
    <w:rsid w:val="006C1E0F"/>
    <w:rsid w:val="006E2B0A"/>
    <w:rsid w:val="006F1AC6"/>
    <w:rsid w:val="006F5A30"/>
    <w:rsid w:val="00700A96"/>
    <w:rsid w:val="00707D76"/>
    <w:rsid w:val="00723818"/>
    <w:rsid w:val="00764B8C"/>
    <w:rsid w:val="007777DE"/>
    <w:rsid w:val="00790370"/>
    <w:rsid w:val="007971B6"/>
    <w:rsid w:val="007A557C"/>
    <w:rsid w:val="007C1A6D"/>
    <w:rsid w:val="007D20A9"/>
    <w:rsid w:val="007D68B9"/>
    <w:rsid w:val="007E27FF"/>
    <w:rsid w:val="00805344"/>
    <w:rsid w:val="00820DF3"/>
    <w:rsid w:val="0084156E"/>
    <w:rsid w:val="00852070"/>
    <w:rsid w:val="00865939"/>
    <w:rsid w:val="00867E3E"/>
    <w:rsid w:val="00876DB6"/>
    <w:rsid w:val="00882A2E"/>
    <w:rsid w:val="00893468"/>
    <w:rsid w:val="008B7F4F"/>
    <w:rsid w:val="008C3C70"/>
    <w:rsid w:val="008C7B42"/>
    <w:rsid w:val="008D1D0C"/>
    <w:rsid w:val="008D4877"/>
    <w:rsid w:val="008D7CF6"/>
    <w:rsid w:val="008F65CA"/>
    <w:rsid w:val="008F78F6"/>
    <w:rsid w:val="009208FC"/>
    <w:rsid w:val="00943834"/>
    <w:rsid w:val="00944473"/>
    <w:rsid w:val="0097297F"/>
    <w:rsid w:val="009851CE"/>
    <w:rsid w:val="00996ACC"/>
    <w:rsid w:val="009A22EE"/>
    <w:rsid w:val="009A464F"/>
    <w:rsid w:val="009B0353"/>
    <w:rsid w:val="009B17E1"/>
    <w:rsid w:val="009B4971"/>
    <w:rsid w:val="009C1DF8"/>
    <w:rsid w:val="009D1671"/>
    <w:rsid w:val="009D19C8"/>
    <w:rsid w:val="009D2688"/>
    <w:rsid w:val="009D45D4"/>
    <w:rsid w:val="009D4BFF"/>
    <w:rsid w:val="009D5B4A"/>
    <w:rsid w:val="009F3503"/>
    <w:rsid w:val="009F6F41"/>
    <w:rsid w:val="009F782E"/>
    <w:rsid w:val="00A209ED"/>
    <w:rsid w:val="00A40307"/>
    <w:rsid w:val="00A4092D"/>
    <w:rsid w:val="00A4302A"/>
    <w:rsid w:val="00A63697"/>
    <w:rsid w:val="00A65A64"/>
    <w:rsid w:val="00A73176"/>
    <w:rsid w:val="00A77227"/>
    <w:rsid w:val="00A8587F"/>
    <w:rsid w:val="00A8678C"/>
    <w:rsid w:val="00A86816"/>
    <w:rsid w:val="00A921F8"/>
    <w:rsid w:val="00A94059"/>
    <w:rsid w:val="00A9450D"/>
    <w:rsid w:val="00AC4949"/>
    <w:rsid w:val="00AD554E"/>
    <w:rsid w:val="00AF43D8"/>
    <w:rsid w:val="00B05759"/>
    <w:rsid w:val="00B26106"/>
    <w:rsid w:val="00B57C2F"/>
    <w:rsid w:val="00B60FDB"/>
    <w:rsid w:val="00B632A5"/>
    <w:rsid w:val="00B70D1F"/>
    <w:rsid w:val="00B9599C"/>
    <w:rsid w:val="00BE4696"/>
    <w:rsid w:val="00C0243B"/>
    <w:rsid w:val="00C03DD5"/>
    <w:rsid w:val="00C165C0"/>
    <w:rsid w:val="00C36D23"/>
    <w:rsid w:val="00C45814"/>
    <w:rsid w:val="00C60F13"/>
    <w:rsid w:val="00C64A07"/>
    <w:rsid w:val="00C65511"/>
    <w:rsid w:val="00C7486D"/>
    <w:rsid w:val="00C75749"/>
    <w:rsid w:val="00C83A44"/>
    <w:rsid w:val="00CA1B9C"/>
    <w:rsid w:val="00CA5BF9"/>
    <w:rsid w:val="00CB24FC"/>
    <w:rsid w:val="00CB31F5"/>
    <w:rsid w:val="00CC574C"/>
    <w:rsid w:val="00CD644A"/>
    <w:rsid w:val="00CF11A7"/>
    <w:rsid w:val="00CF6D50"/>
    <w:rsid w:val="00D0118A"/>
    <w:rsid w:val="00D02271"/>
    <w:rsid w:val="00D206FD"/>
    <w:rsid w:val="00D24C59"/>
    <w:rsid w:val="00D27DE6"/>
    <w:rsid w:val="00D513D0"/>
    <w:rsid w:val="00D61F11"/>
    <w:rsid w:val="00D82A6E"/>
    <w:rsid w:val="00D83384"/>
    <w:rsid w:val="00D959F4"/>
    <w:rsid w:val="00DA3EE6"/>
    <w:rsid w:val="00DB7220"/>
    <w:rsid w:val="00DB76AC"/>
    <w:rsid w:val="00DC1C11"/>
    <w:rsid w:val="00DC6CC2"/>
    <w:rsid w:val="00DD0C3F"/>
    <w:rsid w:val="00DD3E13"/>
    <w:rsid w:val="00DE13B1"/>
    <w:rsid w:val="00E22578"/>
    <w:rsid w:val="00E22D31"/>
    <w:rsid w:val="00E27B29"/>
    <w:rsid w:val="00E521BC"/>
    <w:rsid w:val="00E72487"/>
    <w:rsid w:val="00E74779"/>
    <w:rsid w:val="00E873C4"/>
    <w:rsid w:val="00E8749A"/>
    <w:rsid w:val="00E904C2"/>
    <w:rsid w:val="00EA0127"/>
    <w:rsid w:val="00EB0EB9"/>
    <w:rsid w:val="00EB65E1"/>
    <w:rsid w:val="00EC3EC7"/>
    <w:rsid w:val="00ED4D3A"/>
    <w:rsid w:val="00F2261D"/>
    <w:rsid w:val="00F2403D"/>
    <w:rsid w:val="00F24A4D"/>
    <w:rsid w:val="00F34CF9"/>
    <w:rsid w:val="00F43EC5"/>
    <w:rsid w:val="00F60F64"/>
    <w:rsid w:val="00F62079"/>
    <w:rsid w:val="00FA47D9"/>
    <w:rsid w:val="00FC11BE"/>
    <w:rsid w:val="00FC2720"/>
    <w:rsid w:val="00FE2D4C"/>
    <w:rsid w:val="00FE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D1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167C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91B18"/>
  </w:style>
  <w:style w:type="table" w:styleId="a8">
    <w:name w:val="Table Grid"/>
    <w:basedOn w:val="a1"/>
    <w:uiPriority w:val="39"/>
    <w:rsid w:val="00640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7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7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3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5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4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3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6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55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34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80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8A92-5E61-4495-B3FF-1A908182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RePack by SPecialiST</cp:lastModifiedBy>
  <cp:revision>213</cp:revision>
  <cp:lastPrinted>2022-02-07T06:35:00Z</cp:lastPrinted>
  <dcterms:created xsi:type="dcterms:W3CDTF">2021-01-06T11:15:00Z</dcterms:created>
  <dcterms:modified xsi:type="dcterms:W3CDTF">2025-04-07T12:53:00Z</dcterms:modified>
</cp:coreProperties>
</file>